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AF3B" w14:textId="35F7663A" w:rsidR="0025637A" w:rsidRPr="0025637A" w:rsidRDefault="0025637A" w:rsidP="0025637A">
      <w:pPr>
        <w:jc w:val="center"/>
        <w:rPr>
          <w:b/>
          <w:i/>
          <w:iCs/>
          <w:lang w:val="kk-KZ"/>
        </w:rPr>
      </w:pPr>
      <w:r w:rsidRPr="0025637A">
        <w:rPr>
          <w:rFonts w:cs="Arial"/>
          <w:i/>
          <w:iCs/>
        </w:rPr>
        <w:t>[Option 1, when the Issuer has presence in AIFC]</w:t>
      </w:r>
    </w:p>
    <w:p w14:paraId="70853A9B" w14:textId="77777777" w:rsidR="0025637A" w:rsidRDefault="0025637A" w:rsidP="0025637A">
      <w:pPr>
        <w:jc w:val="center"/>
        <w:rPr>
          <w:b/>
        </w:rPr>
      </w:pPr>
    </w:p>
    <w:p w14:paraId="422633C9" w14:textId="77777777" w:rsidR="0025637A" w:rsidRPr="00D5036C" w:rsidRDefault="0025637A" w:rsidP="0025637A">
      <w:pPr>
        <w:jc w:val="center"/>
        <w:rPr>
          <w:b/>
        </w:rPr>
      </w:pPr>
      <w:r>
        <w:rPr>
          <w:b/>
        </w:rPr>
        <w:t>SERVICE OF PROCESS</w:t>
      </w:r>
      <w:r w:rsidRPr="00D5036C">
        <w:rPr>
          <w:b/>
        </w:rPr>
        <w:t xml:space="preserve"> CONFIRMATION</w:t>
      </w:r>
    </w:p>
    <w:p w14:paraId="4E9D7A03" w14:textId="69D69719" w:rsidR="0025637A" w:rsidRDefault="0025637A" w:rsidP="0025637A">
      <w:pPr>
        <w:spacing w:after="0" w:line="360" w:lineRule="auto"/>
        <w:jc w:val="both"/>
        <w:rPr>
          <w:rFonts w:eastAsia="Arial" w:cstheme="minorHAnsi"/>
        </w:rPr>
      </w:pPr>
      <w:r>
        <w:rPr>
          <w:rFonts w:eastAsia="Arial" w:cstheme="minorHAnsi"/>
        </w:rPr>
        <w:t>Hereby [</w:t>
      </w:r>
      <w:r w:rsidRPr="0015556F">
        <w:rPr>
          <w:rFonts w:eastAsia="Arial" w:cstheme="minorHAnsi"/>
          <w:i/>
          <w:iCs/>
        </w:rPr>
        <w:t>Issuer’s name</w:t>
      </w:r>
      <w:r>
        <w:rPr>
          <w:rFonts w:eastAsia="Arial" w:cstheme="minorHAnsi"/>
        </w:rPr>
        <w:t>] (the “</w:t>
      </w:r>
      <w:r w:rsidRPr="0015556F">
        <w:rPr>
          <w:rFonts w:eastAsia="Arial" w:cstheme="minorHAnsi"/>
          <w:b/>
          <w:bCs/>
        </w:rPr>
        <w:t>Issuer</w:t>
      </w:r>
      <w:r>
        <w:rPr>
          <w:rFonts w:eastAsia="Arial" w:cstheme="minorHAnsi"/>
        </w:rPr>
        <w:t xml:space="preserve">”) </w:t>
      </w:r>
      <w:r w:rsidRPr="004515B0">
        <w:rPr>
          <w:rFonts w:eastAsia="Arial" w:cstheme="minorHAnsi"/>
        </w:rPr>
        <w:t xml:space="preserve">irrevocably </w:t>
      </w:r>
      <w:r>
        <w:rPr>
          <w:rFonts w:eastAsia="Arial" w:cstheme="minorHAnsi"/>
        </w:rPr>
        <w:t xml:space="preserve">and unconditionally </w:t>
      </w:r>
      <w:r w:rsidRPr="004515B0">
        <w:rPr>
          <w:rFonts w:eastAsia="Arial" w:cstheme="minorHAnsi"/>
        </w:rPr>
        <w:t>consent</w:t>
      </w:r>
      <w:r>
        <w:rPr>
          <w:rFonts w:eastAsia="Arial" w:cstheme="minorHAnsi"/>
        </w:rPr>
        <w:t xml:space="preserve"> that</w:t>
      </w:r>
      <w:r w:rsidRPr="004515B0">
        <w:rPr>
          <w:rFonts w:eastAsia="Arial" w:cstheme="minorHAnsi"/>
        </w:rPr>
        <w:t xml:space="preserve"> </w:t>
      </w:r>
      <w:r>
        <w:rPr>
          <w:rFonts w:eastAsia="Arial" w:cstheme="minorHAnsi"/>
        </w:rPr>
        <w:t xml:space="preserve">documents in relation to </w:t>
      </w:r>
      <w:hyperlink r:id="rId6" w:history="1">
        <w:r w:rsidRPr="00301408">
          <w:rPr>
            <w:rFonts w:eastAsia="Arial" w:cstheme="minorHAnsi"/>
          </w:rPr>
          <w:t>any legal</w:t>
        </w:r>
      </w:hyperlink>
      <w:r>
        <w:rPr>
          <w:rFonts w:eastAsia="Arial" w:cstheme="minorHAnsi"/>
        </w:rPr>
        <w:t xml:space="preserve"> </w:t>
      </w:r>
      <w:r w:rsidRPr="00301408">
        <w:rPr>
          <w:rFonts w:eastAsia="Arial" w:cstheme="minorHAnsi"/>
        </w:rPr>
        <w:t xml:space="preserve">suit, action or proceeding arising out of or </w:t>
      </w:r>
      <w:r>
        <w:rPr>
          <w:rFonts w:eastAsia="Arial" w:cstheme="minorHAnsi"/>
        </w:rPr>
        <w:t>in connection with listing of the Issuer’s securities on AIX shall</w:t>
      </w:r>
      <w:r w:rsidRPr="006E1AC5">
        <w:rPr>
          <w:rFonts w:eastAsia="Arial" w:cstheme="minorHAnsi"/>
        </w:rPr>
        <w:t xml:space="preserve"> be deemed to have been properly </w:t>
      </w:r>
      <w:r w:rsidRPr="00E55C0B">
        <w:rPr>
          <w:rFonts w:eastAsia="Arial" w:cstheme="minorHAnsi"/>
        </w:rPr>
        <w:t xml:space="preserve">served </w:t>
      </w:r>
      <w:r w:rsidRPr="00155477">
        <w:rPr>
          <w:rFonts w:eastAsia="Arial" w:cstheme="minorHAnsi"/>
        </w:rPr>
        <w:t>for the purpose of proceedings in AIFC Court</w:t>
      </w:r>
      <w:r w:rsidRPr="00E55C0B">
        <w:rPr>
          <w:rFonts w:eastAsia="Arial" w:cstheme="minorHAnsi"/>
        </w:rPr>
        <w:t xml:space="preserve"> by being delivered to</w:t>
      </w:r>
      <w:r w:rsidRPr="004515B0">
        <w:rPr>
          <w:rFonts w:eastAsia="Arial" w:cstheme="minorHAnsi"/>
        </w:rPr>
        <w:t xml:space="preserve"> </w:t>
      </w:r>
      <w:r>
        <w:rPr>
          <w:rFonts w:eastAsia="Arial" w:cstheme="minorHAnsi"/>
        </w:rPr>
        <w:t>its premises located in AIFC at [</w:t>
      </w:r>
      <w:r w:rsidRPr="00671446">
        <w:rPr>
          <w:rFonts w:eastAsia="Arial" w:cstheme="minorHAnsi"/>
          <w:i/>
          <w:iCs/>
        </w:rPr>
        <w:t>address</w:t>
      </w:r>
      <w:r>
        <w:rPr>
          <w:rFonts w:eastAsia="Arial" w:cstheme="minorHAnsi"/>
        </w:rPr>
        <w:t>]</w:t>
      </w:r>
      <w:r w:rsidRPr="00E55C0B">
        <w:rPr>
          <w:rFonts w:eastAsia="Arial" w:cstheme="minorHAnsi"/>
        </w:rPr>
        <w:t xml:space="preserve">, </w:t>
      </w:r>
      <w:r w:rsidR="00934FC3">
        <w:rPr>
          <w:rFonts w:eastAsia="Arial" w:cstheme="minorHAnsi"/>
        </w:rPr>
        <w:t>Astana</w:t>
      </w:r>
      <w:r w:rsidRPr="007B454C">
        <w:rPr>
          <w:rFonts w:eastAsia="Arial" w:cstheme="minorHAnsi"/>
        </w:rPr>
        <w:t xml:space="preserve"> Republic of Kazakhstan</w:t>
      </w:r>
      <w:r w:rsidRPr="00155477">
        <w:rPr>
          <w:rFonts w:eastAsia="Arial" w:cstheme="minorHAnsi"/>
        </w:rPr>
        <w:t xml:space="preserve">, and the Issuer covenants that, at all times while </w:t>
      </w:r>
      <w:r>
        <w:rPr>
          <w:rFonts w:eastAsia="Arial" w:cstheme="minorHAnsi"/>
        </w:rPr>
        <w:t>its securities are listed on AIX</w:t>
      </w:r>
      <w:r w:rsidRPr="00155477">
        <w:rPr>
          <w:rFonts w:eastAsia="Arial" w:cstheme="minorHAnsi"/>
        </w:rPr>
        <w:t xml:space="preserve">, it will maintain </w:t>
      </w:r>
      <w:r>
        <w:rPr>
          <w:rFonts w:eastAsia="Arial" w:cstheme="minorHAnsi"/>
        </w:rPr>
        <w:t>the address in the AIFC</w:t>
      </w:r>
      <w:r w:rsidRPr="00155477">
        <w:rPr>
          <w:rFonts w:eastAsia="Arial" w:cstheme="minorHAnsi"/>
        </w:rPr>
        <w:t xml:space="preserve"> for the service of process in the AIFC.</w:t>
      </w:r>
    </w:p>
    <w:p w14:paraId="0A5EB6AF" w14:textId="77777777" w:rsidR="0025637A" w:rsidRPr="00155477" w:rsidRDefault="0025637A" w:rsidP="0025637A">
      <w:pPr>
        <w:jc w:val="both"/>
        <w:rPr>
          <w:rFonts w:eastAsia="Arial" w:cstheme="minorHAnsi"/>
        </w:rPr>
      </w:pPr>
    </w:p>
    <w:p w14:paraId="6E931922" w14:textId="77777777" w:rsidR="0025637A" w:rsidRPr="001A5FC2" w:rsidRDefault="0025637A" w:rsidP="0025637A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</w:t>
      </w:r>
      <w:r w:rsidRPr="001A5FC2">
        <w:rPr>
          <w:rFonts w:cs="Arial"/>
          <w:sz w:val="20"/>
          <w:szCs w:val="20"/>
        </w:rPr>
        <w:t xml:space="preserve">____________                 </w:t>
      </w:r>
      <w:r w:rsidRPr="009419EC">
        <w:rPr>
          <w:rFonts w:cs="Arial"/>
          <w:sz w:val="20"/>
          <w:szCs w:val="20"/>
        </w:rPr>
        <w:t xml:space="preserve">      </w:t>
      </w:r>
      <w:r w:rsidRPr="001A5FC2">
        <w:rPr>
          <w:rFonts w:cs="Arial"/>
          <w:sz w:val="20"/>
          <w:szCs w:val="20"/>
        </w:rPr>
        <w:t xml:space="preserve">          ________________                       __________________</w:t>
      </w:r>
    </w:p>
    <w:p w14:paraId="1C382B15" w14:textId="77777777" w:rsidR="0025637A" w:rsidRDefault="0025637A" w:rsidP="0025637A">
      <w:pPr>
        <w:spacing w:after="0"/>
        <w:jc w:val="center"/>
        <w:rPr>
          <w:rFonts w:cs="Arial"/>
          <w:i/>
          <w:sz w:val="20"/>
          <w:szCs w:val="20"/>
        </w:rPr>
      </w:pPr>
      <w:r w:rsidRPr="001A5FC2">
        <w:rPr>
          <w:rFonts w:cs="Arial"/>
          <w:i/>
          <w:sz w:val="20"/>
          <w:szCs w:val="20"/>
        </w:rPr>
        <w:t>(Position)                                          (Signature)                                       (Full Name)</w:t>
      </w:r>
    </w:p>
    <w:p w14:paraId="71F68E15" w14:textId="6A9D8C76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39227EDB" w14:textId="7B69784A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18389BD5" w14:textId="4EBEF20D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0E58B4FE" w14:textId="7C2426B2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11ED843C" w14:textId="5FF6B827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17039F84" w14:textId="010B3B49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26EE1911" w14:textId="174467D6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365046BC" w14:textId="40B66F27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31D30D07" w14:textId="08A78190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1D2237BF" w14:textId="44C16A56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4B1937D0" w14:textId="217F06D9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213675F8" w14:textId="41587B58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7A80A70C" w14:textId="34956D86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63977263" w14:textId="440C2F75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22858022" w14:textId="76917004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44833739" w14:textId="78EA6397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52FB888C" w14:textId="16B243E5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4FE36449" w14:textId="618B11EB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2F3B5690" w14:textId="1274A543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1FF4B1BD" w14:textId="77777777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0081876B" w14:textId="6F198B45" w:rsidR="000E23BB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  <w:r w:rsidRPr="0011601C">
        <w:rPr>
          <w:rFonts w:ascii="Arial" w:eastAsia="Times New Roman" w:hAnsi="Arial" w:cs="Arial"/>
          <w:bCs/>
          <w:sz w:val="22"/>
          <w:lang w:val="en-US"/>
        </w:rPr>
        <w:lastRenderedPageBreak/>
        <w:t>[</w:t>
      </w:r>
      <w:r w:rsidRPr="0025637A">
        <w:rPr>
          <w:rFonts w:ascii="Arial" w:eastAsia="Times New Roman" w:hAnsi="Arial" w:cs="Arial"/>
          <w:bCs/>
          <w:i/>
          <w:iCs/>
          <w:sz w:val="22"/>
          <w:lang w:val="en-US"/>
        </w:rPr>
        <w:t>Option 2, when the Issuer appoints a process agent in AIFC</w:t>
      </w:r>
      <w:r w:rsidRPr="0011601C">
        <w:rPr>
          <w:rFonts w:ascii="Arial" w:eastAsia="Times New Roman" w:hAnsi="Arial" w:cs="Arial"/>
          <w:bCs/>
          <w:sz w:val="22"/>
          <w:lang w:val="en-US"/>
        </w:rPr>
        <w:t>]</w:t>
      </w:r>
    </w:p>
    <w:p w14:paraId="4200CBDB" w14:textId="77777777" w:rsidR="0025637A" w:rsidRDefault="0025637A" w:rsidP="00433CF4">
      <w:pPr>
        <w:pStyle w:val="BodyText"/>
        <w:jc w:val="center"/>
        <w:rPr>
          <w:b/>
          <w:lang w:val="en-US"/>
        </w:rPr>
      </w:pPr>
    </w:p>
    <w:p w14:paraId="0712B413" w14:textId="6C547E63" w:rsidR="00F16753" w:rsidRPr="0025637A" w:rsidRDefault="00F16753" w:rsidP="00433CF4">
      <w:pPr>
        <w:pStyle w:val="BodyText"/>
        <w:jc w:val="center"/>
        <w:rPr>
          <w:rFonts w:ascii="Arial" w:hAnsi="Arial" w:cs="Arial"/>
          <w:b/>
          <w:lang w:val="en-US"/>
        </w:rPr>
      </w:pPr>
      <w:r w:rsidRPr="0025637A">
        <w:rPr>
          <w:rFonts w:ascii="Arial" w:hAnsi="Arial" w:cs="Arial"/>
          <w:b/>
          <w:lang w:val="en-US"/>
        </w:rPr>
        <w:t>PROCESSING AGENT APPOINTMENT CONFIRMATION</w:t>
      </w:r>
    </w:p>
    <w:p w14:paraId="2727B9C9" w14:textId="220BAB07" w:rsidR="00F16753" w:rsidRDefault="00F16753" w:rsidP="00F16753">
      <w:pPr>
        <w:spacing w:after="0" w:line="360" w:lineRule="auto"/>
        <w:jc w:val="both"/>
        <w:rPr>
          <w:rFonts w:eastAsia="Arial" w:cstheme="minorHAnsi"/>
        </w:rPr>
      </w:pPr>
      <w:r>
        <w:rPr>
          <w:rFonts w:eastAsia="Arial" w:cstheme="minorHAnsi"/>
        </w:rPr>
        <w:t>Hereby [</w:t>
      </w:r>
      <w:r w:rsidRPr="0015556F">
        <w:rPr>
          <w:rFonts w:eastAsia="Arial" w:cstheme="minorHAnsi"/>
          <w:i/>
          <w:iCs/>
        </w:rPr>
        <w:t>Issuer’s name</w:t>
      </w:r>
      <w:r>
        <w:rPr>
          <w:rFonts w:eastAsia="Arial" w:cstheme="minorHAnsi"/>
        </w:rPr>
        <w:t>] (the “</w:t>
      </w:r>
      <w:r w:rsidRPr="0015556F">
        <w:rPr>
          <w:rFonts w:eastAsia="Arial" w:cstheme="minorHAnsi"/>
          <w:b/>
          <w:bCs/>
        </w:rPr>
        <w:t>Issuer</w:t>
      </w:r>
      <w:r>
        <w:rPr>
          <w:rFonts w:eastAsia="Arial" w:cstheme="minorHAnsi"/>
        </w:rPr>
        <w:t xml:space="preserve">”) </w:t>
      </w:r>
      <w:r w:rsidRPr="004515B0">
        <w:rPr>
          <w:rFonts w:eastAsia="Arial" w:cstheme="minorHAnsi"/>
        </w:rPr>
        <w:t xml:space="preserve">irrevocably </w:t>
      </w:r>
      <w:r>
        <w:rPr>
          <w:rFonts w:eastAsia="Arial" w:cstheme="minorHAnsi"/>
        </w:rPr>
        <w:t xml:space="preserve">and unconditionally </w:t>
      </w:r>
      <w:r w:rsidRPr="00D6037D">
        <w:rPr>
          <w:rFonts w:eastAsia="Arial" w:cstheme="minorHAnsi"/>
        </w:rPr>
        <w:t>appoints [full name] at [</w:t>
      </w:r>
      <w:r w:rsidRPr="007327E8">
        <w:rPr>
          <w:rFonts w:eastAsia="Arial" w:cstheme="minorHAnsi"/>
          <w:i/>
          <w:iCs/>
        </w:rPr>
        <w:t>legal address in AIFC</w:t>
      </w:r>
      <w:r w:rsidRPr="00D6037D">
        <w:rPr>
          <w:rFonts w:eastAsia="Arial" w:cstheme="minorHAnsi"/>
        </w:rPr>
        <w:t xml:space="preserve">] </w:t>
      </w:r>
      <w:r>
        <w:rPr>
          <w:rFonts w:eastAsia="Arial" w:cstheme="minorHAnsi"/>
        </w:rPr>
        <w:t>(the “</w:t>
      </w:r>
      <w:r w:rsidRPr="00D6037D">
        <w:rPr>
          <w:rFonts w:eastAsia="Arial" w:cstheme="minorHAnsi"/>
          <w:b/>
          <w:bCs/>
        </w:rPr>
        <w:t>AIFC Process Agent</w:t>
      </w:r>
      <w:r>
        <w:rPr>
          <w:rFonts w:eastAsia="Arial" w:cstheme="minorHAnsi"/>
        </w:rPr>
        <w:t xml:space="preserve">”) </w:t>
      </w:r>
      <w:r w:rsidRPr="00D6037D">
        <w:rPr>
          <w:rFonts w:eastAsia="Arial" w:cstheme="minorHAnsi"/>
        </w:rPr>
        <w:t>as its agent for service of process before the AIFC Court</w:t>
      </w:r>
      <w:r w:rsidRPr="004515B0">
        <w:rPr>
          <w:rFonts w:eastAsia="Arial" w:cstheme="minorHAnsi"/>
        </w:rPr>
        <w:t xml:space="preserve"> </w:t>
      </w:r>
      <w:r>
        <w:rPr>
          <w:rFonts w:eastAsia="Arial" w:cstheme="minorHAnsi"/>
        </w:rPr>
        <w:t xml:space="preserve">and </w:t>
      </w:r>
      <w:r w:rsidRPr="004515B0">
        <w:rPr>
          <w:rFonts w:eastAsia="Arial" w:cstheme="minorHAnsi"/>
        </w:rPr>
        <w:t>consent</w:t>
      </w:r>
      <w:r>
        <w:rPr>
          <w:rFonts w:eastAsia="Arial" w:cstheme="minorHAnsi"/>
        </w:rPr>
        <w:t xml:space="preserve"> that</w:t>
      </w:r>
      <w:r w:rsidRPr="004515B0">
        <w:rPr>
          <w:rFonts w:eastAsia="Arial" w:cstheme="minorHAnsi"/>
        </w:rPr>
        <w:t xml:space="preserve"> </w:t>
      </w:r>
      <w:r>
        <w:rPr>
          <w:rFonts w:eastAsia="Arial" w:cstheme="minorHAnsi"/>
        </w:rPr>
        <w:t xml:space="preserve">documents in relation to </w:t>
      </w:r>
      <w:hyperlink r:id="rId7" w:history="1">
        <w:r w:rsidRPr="00301408">
          <w:rPr>
            <w:rFonts w:eastAsia="Arial" w:cstheme="minorHAnsi"/>
          </w:rPr>
          <w:t>any legal</w:t>
        </w:r>
      </w:hyperlink>
      <w:r>
        <w:rPr>
          <w:rFonts w:eastAsia="Arial" w:cstheme="minorHAnsi"/>
        </w:rPr>
        <w:t xml:space="preserve"> </w:t>
      </w:r>
      <w:r w:rsidRPr="00301408">
        <w:rPr>
          <w:rFonts w:eastAsia="Arial" w:cstheme="minorHAnsi"/>
        </w:rPr>
        <w:t xml:space="preserve">suit, action or proceeding arising out of or </w:t>
      </w:r>
      <w:r>
        <w:rPr>
          <w:rFonts w:eastAsia="Arial" w:cstheme="minorHAnsi"/>
        </w:rPr>
        <w:t>in connection with listing of the Issuer’s securities on AIX shall</w:t>
      </w:r>
      <w:r w:rsidRPr="006E1AC5">
        <w:rPr>
          <w:rFonts w:eastAsia="Arial" w:cstheme="minorHAnsi"/>
        </w:rPr>
        <w:t xml:space="preserve"> be deemed to have been properly </w:t>
      </w:r>
      <w:r w:rsidRPr="00E55C0B">
        <w:rPr>
          <w:rFonts w:eastAsia="Arial" w:cstheme="minorHAnsi"/>
        </w:rPr>
        <w:t xml:space="preserve">served </w:t>
      </w:r>
      <w:r>
        <w:rPr>
          <w:rFonts w:eastAsia="Arial" w:cstheme="minorHAnsi"/>
        </w:rPr>
        <w:t xml:space="preserve">on the Issuer </w:t>
      </w:r>
      <w:r w:rsidRPr="00155477">
        <w:rPr>
          <w:rFonts w:eastAsia="Arial" w:cstheme="minorHAnsi"/>
        </w:rPr>
        <w:t>for the purpose of proceedings in AIFC Court</w:t>
      </w:r>
      <w:r w:rsidRPr="00E55C0B">
        <w:rPr>
          <w:rFonts w:eastAsia="Arial" w:cstheme="minorHAnsi"/>
        </w:rPr>
        <w:t xml:space="preserve"> by being delivered to</w:t>
      </w:r>
      <w:r w:rsidRPr="004515B0">
        <w:rPr>
          <w:rFonts w:eastAsia="Arial" w:cstheme="minorHAnsi"/>
        </w:rPr>
        <w:t xml:space="preserve"> </w:t>
      </w:r>
      <w:r>
        <w:rPr>
          <w:rFonts w:eastAsia="Arial" w:cstheme="minorHAnsi"/>
        </w:rPr>
        <w:t>the AIFC Process Agent</w:t>
      </w:r>
      <w:r w:rsidRPr="00155477">
        <w:rPr>
          <w:rFonts w:eastAsia="Arial" w:cstheme="minorHAnsi"/>
        </w:rPr>
        <w:t xml:space="preserve">, and the Issuer covenants that, at all times while </w:t>
      </w:r>
      <w:r>
        <w:rPr>
          <w:rFonts w:eastAsia="Arial" w:cstheme="minorHAnsi"/>
        </w:rPr>
        <w:t>its securities are listed on AIX</w:t>
      </w:r>
      <w:r w:rsidRPr="00155477">
        <w:rPr>
          <w:rFonts w:eastAsia="Arial" w:cstheme="minorHAnsi"/>
        </w:rPr>
        <w:t xml:space="preserve">, it will maintain </w:t>
      </w:r>
      <w:r w:rsidRPr="00D6037D">
        <w:rPr>
          <w:rFonts w:eastAsia="Arial" w:cstheme="minorHAnsi"/>
        </w:rPr>
        <w:t>an agent for the service of process</w:t>
      </w:r>
      <w:r>
        <w:rPr>
          <w:rFonts w:eastAsia="Arial" w:cstheme="minorHAnsi"/>
        </w:rPr>
        <w:t xml:space="preserve"> in the AIFC</w:t>
      </w:r>
      <w:r w:rsidRPr="00155477">
        <w:rPr>
          <w:rFonts w:eastAsia="Arial" w:cstheme="minorHAnsi"/>
        </w:rPr>
        <w:t xml:space="preserve"> for </w:t>
      </w:r>
      <w:r>
        <w:rPr>
          <w:rFonts w:eastAsia="Arial" w:cstheme="minorHAnsi"/>
        </w:rPr>
        <w:t>such purpose</w:t>
      </w:r>
      <w:r w:rsidRPr="00155477">
        <w:rPr>
          <w:rFonts w:eastAsia="Arial" w:cstheme="minorHAnsi"/>
        </w:rPr>
        <w:t>.</w:t>
      </w:r>
    </w:p>
    <w:p w14:paraId="6E153F81" w14:textId="77777777" w:rsidR="00F16753" w:rsidRPr="001A5FC2" w:rsidRDefault="00F16753" w:rsidP="00F16753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</w:t>
      </w:r>
      <w:r w:rsidRPr="001A5FC2">
        <w:rPr>
          <w:rFonts w:cs="Arial"/>
          <w:sz w:val="20"/>
          <w:szCs w:val="20"/>
        </w:rPr>
        <w:t xml:space="preserve">____________                 </w:t>
      </w:r>
      <w:r w:rsidRPr="009419EC">
        <w:rPr>
          <w:rFonts w:cs="Arial"/>
          <w:sz w:val="20"/>
          <w:szCs w:val="20"/>
        </w:rPr>
        <w:t xml:space="preserve">      </w:t>
      </w:r>
      <w:r w:rsidRPr="001A5FC2">
        <w:rPr>
          <w:rFonts w:cs="Arial"/>
          <w:sz w:val="20"/>
          <w:szCs w:val="20"/>
        </w:rPr>
        <w:t xml:space="preserve">          ________________                       __________________</w:t>
      </w:r>
    </w:p>
    <w:p w14:paraId="4032281B" w14:textId="77777777" w:rsidR="00F16753" w:rsidRDefault="00F16753" w:rsidP="00F16753">
      <w:pPr>
        <w:spacing w:after="0"/>
        <w:jc w:val="center"/>
        <w:rPr>
          <w:rFonts w:cs="Arial"/>
          <w:i/>
          <w:sz w:val="20"/>
          <w:szCs w:val="20"/>
        </w:rPr>
      </w:pPr>
      <w:r w:rsidRPr="001A5FC2">
        <w:rPr>
          <w:rFonts w:cs="Arial"/>
          <w:i/>
          <w:sz w:val="20"/>
          <w:szCs w:val="20"/>
        </w:rPr>
        <w:t>(Position)                                          (Signature)                                       (Full Name)</w:t>
      </w:r>
    </w:p>
    <w:p w14:paraId="2E729041" w14:textId="77777777" w:rsidR="00F16753" w:rsidRPr="00D6037D" w:rsidRDefault="00F16753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3D77275D" w14:textId="633643E5" w:rsidR="007327E8" w:rsidRDefault="007327E8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33D79091" w14:textId="6FD1E57C" w:rsidR="00212F22" w:rsidRDefault="00212F22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625DCBF1" w14:textId="4365CD2B" w:rsidR="00212F22" w:rsidRDefault="00212F22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337CC4B0" w14:textId="54925426" w:rsidR="00212F22" w:rsidRDefault="00212F22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0CB32933" w14:textId="50403283" w:rsidR="00212F22" w:rsidRDefault="00212F22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49DEB324" w14:textId="7F8B46F6" w:rsidR="00212F22" w:rsidRDefault="00212F22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1D2E583C" w14:textId="77777777" w:rsidR="00212F22" w:rsidRDefault="00212F22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429B1DF3" w14:textId="77777777" w:rsidR="007327E8" w:rsidRDefault="007327E8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6EC6334C" w14:textId="1F2DFEF7" w:rsidR="00433CF4" w:rsidRDefault="00433CF4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  <w:r>
        <w:rPr>
          <w:rFonts w:ascii="Arial" w:eastAsia="Times New Roman" w:hAnsi="Arial" w:cs="Arial"/>
          <w:b/>
          <w:sz w:val="22"/>
          <w:lang w:val="en-US"/>
        </w:rPr>
        <w:t>ACCEPTANCE OF APPOINTMENT</w:t>
      </w:r>
    </w:p>
    <w:p w14:paraId="44AAEC9C" w14:textId="77777777" w:rsidR="00433CF4" w:rsidRDefault="00433CF4" w:rsidP="00433CF4">
      <w:pPr>
        <w:pStyle w:val="BodyText"/>
        <w:ind w:firstLine="540"/>
        <w:jc w:val="both"/>
        <w:rPr>
          <w:rFonts w:ascii="Arial" w:eastAsia="Times New Roman" w:hAnsi="Arial" w:cs="Arial"/>
          <w:b/>
          <w:sz w:val="22"/>
          <w:lang w:val="en-US"/>
        </w:rPr>
      </w:pPr>
    </w:p>
    <w:p w14:paraId="6C43FC34" w14:textId="4D5A8ECE" w:rsidR="00433CF4" w:rsidRPr="00D6037D" w:rsidRDefault="00433CF4" w:rsidP="00727914">
      <w:pPr>
        <w:pStyle w:val="BodyText"/>
        <w:spacing w:line="276" w:lineRule="auto"/>
        <w:jc w:val="both"/>
        <w:rPr>
          <w:rFonts w:ascii="Arial" w:eastAsia="Times New Roman" w:hAnsi="Arial" w:cs="Arial"/>
          <w:sz w:val="22"/>
          <w:lang w:val="en-US"/>
        </w:rPr>
      </w:pPr>
      <w:r w:rsidRPr="00D6037D">
        <w:rPr>
          <w:rFonts w:ascii="Arial" w:eastAsia="Times New Roman" w:hAnsi="Arial" w:cs="Arial"/>
          <w:sz w:val="22"/>
          <w:lang w:val="en-US"/>
        </w:rPr>
        <w:t>[</w:t>
      </w:r>
      <w:r w:rsidR="00727914" w:rsidRPr="00D6037D">
        <w:rPr>
          <w:rFonts w:ascii="Arial" w:eastAsia="Times New Roman" w:hAnsi="Arial" w:cs="Arial"/>
          <w:sz w:val="22"/>
          <w:lang w:val="en-US"/>
        </w:rPr>
        <w:t>N</w:t>
      </w:r>
      <w:r w:rsidRPr="00D6037D">
        <w:rPr>
          <w:rFonts w:ascii="Arial" w:eastAsia="Times New Roman" w:hAnsi="Arial" w:cs="Arial"/>
          <w:i/>
          <w:iCs/>
          <w:sz w:val="22"/>
          <w:lang w:val="en-US"/>
        </w:rPr>
        <w:t>ame of the company</w:t>
      </w:r>
      <w:r w:rsidRPr="00D6037D">
        <w:rPr>
          <w:rFonts w:ascii="Arial" w:eastAsia="Times New Roman" w:hAnsi="Arial" w:cs="Arial"/>
          <w:sz w:val="22"/>
          <w:lang w:val="en-US"/>
        </w:rPr>
        <w:t xml:space="preserve">], </w:t>
      </w:r>
      <w:r w:rsidR="00F16753" w:rsidRPr="00D6037D">
        <w:rPr>
          <w:rFonts w:ascii="Arial" w:eastAsia="Times New Roman" w:hAnsi="Arial" w:cs="Arial"/>
          <w:sz w:val="22"/>
          <w:lang w:val="en-US"/>
        </w:rPr>
        <w:t xml:space="preserve">located at </w:t>
      </w:r>
      <w:r w:rsidR="00F16753" w:rsidRPr="00D6037D">
        <w:rPr>
          <w:rFonts w:ascii="Arial" w:eastAsia="Arial" w:hAnsi="Arial" w:cstheme="minorHAnsi"/>
          <w:sz w:val="22"/>
          <w:lang w:val="en-US"/>
        </w:rPr>
        <w:t xml:space="preserve">[legal address in AIFC] </w:t>
      </w:r>
      <w:r w:rsidRPr="00D6037D">
        <w:rPr>
          <w:rFonts w:ascii="Arial" w:eastAsia="Times New Roman" w:hAnsi="Arial" w:cs="Arial"/>
          <w:sz w:val="22"/>
          <w:lang w:val="en-US"/>
        </w:rPr>
        <w:t xml:space="preserve">represented by </w:t>
      </w:r>
      <w:r w:rsidR="00A74E08" w:rsidRPr="00D6037D">
        <w:rPr>
          <w:rFonts w:ascii="Arial" w:eastAsia="Times New Roman" w:hAnsi="Arial" w:cs="Arial"/>
          <w:sz w:val="22"/>
          <w:lang w:val="en-US"/>
        </w:rPr>
        <w:t>[</w:t>
      </w:r>
      <w:r w:rsidR="00A74E08" w:rsidRPr="00D6037D">
        <w:rPr>
          <w:rFonts w:ascii="Arial" w:eastAsia="Times New Roman" w:hAnsi="Arial" w:cs="Arial"/>
          <w:i/>
          <w:iCs/>
          <w:sz w:val="22"/>
          <w:lang w:val="en-US"/>
        </w:rPr>
        <w:t>name, position</w:t>
      </w:r>
      <w:r w:rsidR="00A74E08" w:rsidRPr="00D6037D">
        <w:rPr>
          <w:rFonts w:ascii="Arial" w:eastAsia="Times New Roman" w:hAnsi="Arial" w:cs="Arial"/>
          <w:sz w:val="22"/>
          <w:lang w:val="en-US"/>
        </w:rPr>
        <w:t>],</w:t>
      </w:r>
      <w:r w:rsidR="00727914" w:rsidRPr="00D6037D">
        <w:rPr>
          <w:rFonts w:ascii="Arial" w:eastAsia="Times New Roman" w:hAnsi="Arial" w:cs="Arial"/>
          <w:sz w:val="22"/>
          <w:lang w:val="en-US"/>
        </w:rPr>
        <w:t xml:space="preserve"> </w:t>
      </w:r>
      <w:r w:rsidR="004C4F77" w:rsidRPr="00D6037D">
        <w:rPr>
          <w:rFonts w:ascii="Arial" w:eastAsia="Times New Roman" w:hAnsi="Arial" w:cs="Arial"/>
          <w:sz w:val="22"/>
          <w:lang w:val="en-US"/>
        </w:rPr>
        <w:t xml:space="preserve">hereby </w:t>
      </w:r>
      <w:r w:rsidR="00F16753" w:rsidRPr="00D6037D">
        <w:rPr>
          <w:rFonts w:ascii="Arial" w:eastAsia="Times New Roman" w:hAnsi="Arial" w:cs="Arial"/>
          <w:sz w:val="22"/>
          <w:lang w:val="en-US"/>
        </w:rPr>
        <w:t xml:space="preserve">accepts its appointment as </w:t>
      </w:r>
      <w:r w:rsidR="00F16753" w:rsidRPr="00D6037D">
        <w:rPr>
          <w:rFonts w:ascii="Arial" w:eastAsia="Arial" w:hAnsi="Arial" w:cs="Arial"/>
          <w:sz w:val="22"/>
          <w:lang w:val="en-US"/>
        </w:rPr>
        <w:t>agent of [</w:t>
      </w:r>
      <w:r w:rsidR="00F16753" w:rsidRPr="00D6037D">
        <w:rPr>
          <w:rFonts w:ascii="Arial" w:eastAsia="Arial" w:hAnsi="Arial" w:cs="Arial"/>
          <w:i/>
          <w:iCs/>
          <w:sz w:val="22"/>
          <w:lang w:val="en-US"/>
        </w:rPr>
        <w:t>Issuer’s name</w:t>
      </w:r>
      <w:r w:rsidR="00F16753" w:rsidRPr="00D6037D">
        <w:rPr>
          <w:rFonts w:ascii="Arial" w:eastAsia="Arial" w:hAnsi="Arial" w:cs="Arial"/>
          <w:sz w:val="22"/>
          <w:lang w:val="en-US"/>
        </w:rPr>
        <w:t xml:space="preserve">] for the service of process in the AIFC and undertakes to inform AIX at </w:t>
      </w:r>
      <w:hyperlink r:id="rId8" w:history="1">
        <w:r w:rsidR="00F16753" w:rsidRPr="00D6037D">
          <w:rPr>
            <w:rStyle w:val="Hyperlink"/>
            <w:rFonts w:ascii="Arial" w:eastAsia="Arial" w:hAnsi="Arial" w:cs="Arial"/>
            <w:sz w:val="22"/>
            <w:lang w:val="en-US"/>
          </w:rPr>
          <w:t>listings@aix.kz</w:t>
        </w:r>
      </w:hyperlink>
      <w:r w:rsidR="00F16753" w:rsidRPr="00D6037D">
        <w:rPr>
          <w:rFonts w:ascii="Arial" w:eastAsia="Arial" w:hAnsi="Arial" w:cs="Arial"/>
          <w:sz w:val="22"/>
          <w:lang w:val="en-US"/>
        </w:rPr>
        <w:t xml:space="preserve"> in case </w:t>
      </w:r>
      <w:r w:rsidR="00382538" w:rsidRPr="00D6037D">
        <w:rPr>
          <w:rFonts w:ascii="Arial" w:eastAsia="Arial" w:hAnsi="Arial" w:cs="Arial"/>
          <w:sz w:val="22"/>
          <w:lang w:val="en-US"/>
        </w:rPr>
        <w:t xml:space="preserve">the appointment is </w:t>
      </w:r>
      <w:r w:rsidR="00F16753" w:rsidRPr="00D6037D">
        <w:rPr>
          <w:rFonts w:ascii="Arial" w:eastAsia="Arial" w:hAnsi="Arial" w:cs="Arial"/>
          <w:sz w:val="22"/>
          <w:lang w:val="en-US"/>
        </w:rPr>
        <w:t>terminat</w:t>
      </w:r>
      <w:r w:rsidR="00382538" w:rsidRPr="00D6037D">
        <w:rPr>
          <w:rFonts w:ascii="Arial" w:eastAsia="Arial" w:hAnsi="Arial" w:cs="Arial"/>
          <w:sz w:val="22"/>
          <w:lang w:val="en-US"/>
        </w:rPr>
        <w:t>ed for whatever reason</w:t>
      </w:r>
      <w:r w:rsidR="00727914" w:rsidRPr="00D6037D">
        <w:rPr>
          <w:rFonts w:ascii="Arial" w:eastAsia="Times New Roman" w:hAnsi="Arial" w:cs="Arial"/>
          <w:sz w:val="22"/>
          <w:lang w:val="en-US"/>
        </w:rPr>
        <w:t xml:space="preserve">. </w:t>
      </w:r>
    </w:p>
    <w:p w14:paraId="072F4770" w14:textId="77777777" w:rsidR="00433CF4" w:rsidRDefault="00433CF4" w:rsidP="00433CF4">
      <w:pPr>
        <w:pStyle w:val="BodyText"/>
        <w:spacing w:line="276" w:lineRule="auto"/>
        <w:ind w:firstLine="547"/>
        <w:rPr>
          <w:lang w:val="en-US"/>
        </w:rPr>
      </w:pPr>
    </w:p>
    <w:p w14:paraId="3BD44092" w14:textId="77777777" w:rsidR="00433CF4" w:rsidRDefault="00433CF4" w:rsidP="00433CF4">
      <w:pPr>
        <w:pStyle w:val="BodyText"/>
        <w:spacing w:after="0" w:line="276" w:lineRule="auto"/>
        <w:jc w:val="both"/>
        <w:rPr>
          <w:lang w:val="en-US"/>
        </w:rPr>
      </w:pPr>
      <w:r w:rsidRPr="00CB631D">
        <w:rPr>
          <w:b/>
          <w:lang w:val="en-US"/>
        </w:rPr>
        <w:t>__________________                 _________________</w:t>
      </w:r>
      <w:r w:rsidRPr="00CB631D">
        <w:rPr>
          <w:b/>
          <w:lang w:val="en-US"/>
        </w:rPr>
        <w:tab/>
        <w:t xml:space="preserve">                         _________________ </w:t>
      </w:r>
      <w:r w:rsidRPr="00F65716">
        <w:rPr>
          <w:lang w:val="en-US"/>
        </w:rPr>
        <w:t xml:space="preserve">    </w:t>
      </w:r>
    </w:p>
    <w:p w14:paraId="58BDF34F" w14:textId="6CEE463D" w:rsidR="00433CF4" w:rsidRPr="007D5E48" w:rsidRDefault="00433CF4" w:rsidP="00433CF4">
      <w:pPr>
        <w:pStyle w:val="BodyText"/>
        <w:spacing w:after="0" w:line="276" w:lineRule="auto"/>
        <w:ind w:firstLine="547"/>
        <w:jc w:val="both"/>
        <w:rPr>
          <w:rFonts w:ascii="Arial" w:eastAsiaTheme="minorHAnsi" w:hAnsi="Arial"/>
          <w:i/>
          <w:sz w:val="18"/>
          <w:szCs w:val="18"/>
          <w:lang w:val="en-US"/>
        </w:rPr>
      </w:pPr>
      <w:r w:rsidRPr="007D5E48">
        <w:rPr>
          <w:rFonts w:ascii="Arial" w:eastAsiaTheme="minorHAnsi" w:hAnsi="Arial"/>
          <w:i/>
          <w:sz w:val="18"/>
          <w:szCs w:val="18"/>
          <w:lang w:val="en-US"/>
        </w:rPr>
        <w:t>(Position)                               (Signature</w:t>
      </w:r>
      <w:r w:rsidR="00956887">
        <w:rPr>
          <w:rFonts w:ascii="Arial" w:eastAsiaTheme="minorHAnsi" w:hAnsi="Arial"/>
          <w:i/>
          <w:sz w:val="18"/>
          <w:szCs w:val="18"/>
          <w:lang w:val="en-US"/>
        </w:rPr>
        <w:t xml:space="preserve"> </w:t>
      </w:r>
      <w:r w:rsidR="00671446">
        <w:rPr>
          <w:rFonts w:ascii="Arial" w:eastAsiaTheme="minorHAnsi" w:hAnsi="Arial"/>
          <w:i/>
          <w:sz w:val="18"/>
          <w:szCs w:val="18"/>
          <w:lang w:val="en-US"/>
        </w:rPr>
        <w:t>affixed with the stamp</w:t>
      </w:r>
      <w:r w:rsidRPr="007D5E48">
        <w:rPr>
          <w:rFonts w:ascii="Arial" w:eastAsiaTheme="minorHAnsi" w:hAnsi="Arial"/>
          <w:i/>
          <w:sz w:val="18"/>
          <w:szCs w:val="18"/>
          <w:lang w:val="en-US"/>
        </w:rPr>
        <w:t>)                                                 (Full Name)</w:t>
      </w:r>
    </w:p>
    <w:p w14:paraId="0A2C087A" w14:textId="77777777" w:rsidR="00433CF4" w:rsidRPr="00ED05AA" w:rsidRDefault="00433CF4" w:rsidP="00433CF4">
      <w:pPr>
        <w:pStyle w:val="BodyText"/>
        <w:spacing w:line="276" w:lineRule="auto"/>
        <w:ind w:firstLine="547"/>
        <w:rPr>
          <w:lang w:val="en-US"/>
        </w:rPr>
      </w:pPr>
      <w:r w:rsidRPr="00F65716">
        <w:rPr>
          <w:lang w:val="en-US"/>
        </w:rPr>
        <w:tab/>
      </w:r>
    </w:p>
    <w:p w14:paraId="4A1DA816" w14:textId="77777777" w:rsidR="00433CF4" w:rsidRPr="001A5FC2" w:rsidRDefault="00433CF4" w:rsidP="007B454C">
      <w:pPr>
        <w:spacing w:after="0"/>
        <w:jc w:val="center"/>
        <w:rPr>
          <w:rFonts w:cs="Arial"/>
          <w:i/>
          <w:sz w:val="20"/>
          <w:szCs w:val="20"/>
        </w:rPr>
      </w:pPr>
    </w:p>
    <w:sectPr w:rsidR="00433CF4" w:rsidRPr="001A5FC2" w:rsidSect="0036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8188B"/>
    <w:multiLevelType w:val="hybridMultilevel"/>
    <w:tmpl w:val="8B88627E"/>
    <w:lvl w:ilvl="0" w:tplc="2EBE8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4B27DAF"/>
    <w:multiLevelType w:val="hybridMultilevel"/>
    <w:tmpl w:val="7228F9B6"/>
    <w:lvl w:ilvl="0" w:tplc="3E42E162">
      <w:start w:val="1"/>
      <w:numFmt w:val="lowerLetter"/>
      <w:pStyle w:val="ListParagraph"/>
      <w:lvlText w:val="(%1)"/>
      <w:lvlJc w:val="left"/>
      <w:pPr>
        <w:ind w:left="785" w:hanging="360"/>
      </w:pPr>
      <w:rPr>
        <w:rFonts w:ascii="Arial" w:hAnsi="Arial" w:cs="Arial" w:hint="default"/>
        <w:b w:val="0"/>
        <w:sz w:val="22"/>
        <w:szCs w:val="22"/>
      </w:rPr>
    </w:lvl>
    <w:lvl w:ilvl="1" w:tplc="807A46F8">
      <w:start w:val="1"/>
      <w:numFmt w:val="lowerLetter"/>
      <w:lvlText w:val="%2."/>
      <w:lvlJc w:val="left"/>
      <w:pPr>
        <w:ind w:left="1505" w:hanging="360"/>
      </w:pPr>
    </w:lvl>
    <w:lvl w:ilvl="2" w:tplc="E8F45532" w:tentative="1">
      <w:start w:val="1"/>
      <w:numFmt w:val="lowerRoman"/>
      <w:lvlText w:val="%3."/>
      <w:lvlJc w:val="right"/>
      <w:pPr>
        <w:ind w:left="2225" w:hanging="180"/>
      </w:pPr>
    </w:lvl>
    <w:lvl w:ilvl="3" w:tplc="C4C06ADC" w:tentative="1">
      <w:start w:val="1"/>
      <w:numFmt w:val="decimal"/>
      <w:lvlText w:val="%4."/>
      <w:lvlJc w:val="left"/>
      <w:pPr>
        <w:ind w:left="2945" w:hanging="360"/>
      </w:pPr>
    </w:lvl>
    <w:lvl w:ilvl="4" w:tplc="D1740ECE" w:tentative="1">
      <w:start w:val="1"/>
      <w:numFmt w:val="lowerLetter"/>
      <w:lvlText w:val="%5."/>
      <w:lvlJc w:val="left"/>
      <w:pPr>
        <w:ind w:left="3665" w:hanging="360"/>
      </w:pPr>
    </w:lvl>
    <w:lvl w:ilvl="5" w:tplc="50180B0A" w:tentative="1">
      <w:start w:val="1"/>
      <w:numFmt w:val="lowerRoman"/>
      <w:lvlText w:val="%6."/>
      <w:lvlJc w:val="right"/>
      <w:pPr>
        <w:ind w:left="4385" w:hanging="180"/>
      </w:pPr>
    </w:lvl>
    <w:lvl w:ilvl="6" w:tplc="041621C4" w:tentative="1">
      <w:start w:val="1"/>
      <w:numFmt w:val="decimal"/>
      <w:lvlText w:val="%7."/>
      <w:lvlJc w:val="left"/>
      <w:pPr>
        <w:ind w:left="5105" w:hanging="360"/>
      </w:pPr>
    </w:lvl>
    <w:lvl w:ilvl="7" w:tplc="C7B0653A" w:tentative="1">
      <w:start w:val="1"/>
      <w:numFmt w:val="lowerLetter"/>
      <w:lvlText w:val="%8."/>
      <w:lvlJc w:val="left"/>
      <w:pPr>
        <w:ind w:left="5825" w:hanging="360"/>
      </w:pPr>
    </w:lvl>
    <w:lvl w:ilvl="8" w:tplc="D1F08B42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9611F0C"/>
    <w:multiLevelType w:val="multilevel"/>
    <w:tmpl w:val="6B6A44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68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2474420">
    <w:abstractNumId w:val="1"/>
  </w:num>
  <w:num w:numId="2" w16cid:durableId="1087380807">
    <w:abstractNumId w:val="0"/>
  </w:num>
  <w:num w:numId="3" w16cid:durableId="1176504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6C"/>
    <w:rsid w:val="00094436"/>
    <w:rsid w:val="000A6C86"/>
    <w:rsid w:val="000E23BB"/>
    <w:rsid w:val="001149DE"/>
    <w:rsid w:val="00155477"/>
    <w:rsid w:val="0015556F"/>
    <w:rsid w:val="00180752"/>
    <w:rsid w:val="001A5FC2"/>
    <w:rsid w:val="00212F22"/>
    <w:rsid w:val="0025637A"/>
    <w:rsid w:val="002716A1"/>
    <w:rsid w:val="00280335"/>
    <w:rsid w:val="002A201C"/>
    <w:rsid w:val="00301408"/>
    <w:rsid w:val="003342D9"/>
    <w:rsid w:val="003569E8"/>
    <w:rsid w:val="00366D1A"/>
    <w:rsid w:val="00382538"/>
    <w:rsid w:val="003A5330"/>
    <w:rsid w:val="003B5159"/>
    <w:rsid w:val="003B6EC5"/>
    <w:rsid w:val="00433CF4"/>
    <w:rsid w:val="004C4F77"/>
    <w:rsid w:val="005134F9"/>
    <w:rsid w:val="00566C35"/>
    <w:rsid w:val="005C569F"/>
    <w:rsid w:val="005F64C5"/>
    <w:rsid w:val="00630BF9"/>
    <w:rsid w:val="00643FE9"/>
    <w:rsid w:val="00671446"/>
    <w:rsid w:val="00727914"/>
    <w:rsid w:val="007327E8"/>
    <w:rsid w:val="0076223E"/>
    <w:rsid w:val="007B454C"/>
    <w:rsid w:val="007D4D95"/>
    <w:rsid w:val="007D5E48"/>
    <w:rsid w:val="007F4CA8"/>
    <w:rsid w:val="00826E76"/>
    <w:rsid w:val="00880948"/>
    <w:rsid w:val="008975D2"/>
    <w:rsid w:val="008E123D"/>
    <w:rsid w:val="008E7496"/>
    <w:rsid w:val="008F19E9"/>
    <w:rsid w:val="008F1ACD"/>
    <w:rsid w:val="008F1CBC"/>
    <w:rsid w:val="009331D2"/>
    <w:rsid w:val="00934FC3"/>
    <w:rsid w:val="009419EC"/>
    <w:rsid w:val="00956887"/>
    <w:rsid w:val="00A74E08"/>
    <w:rsid w:val="00A84808"/>
    <w:rsid w:val="00AC6862"/>
    <w:rsid w:val="00B67AB2"/>
    <w:rsid w:val="00BF0414"/>
    <w:rsid w:val="00C17895"/>
    <w:rsid w:val="00C21F6B"/>
    <w:rsid w:val="00C80495"/>
    <w:rsid w:val="00C9128A"/>
    <w:rsid w:val="00C93262"/>
    <w:rsid w:val="00CB631D"/>
    <w:rsid w:val="00CE580A"/>
    <w:rsid w:val="00D201E1"/>
    <w:rsid w:val="00D5036C"/>
    <w:rsid w:val="00D53BC5"/>
    <w:rsid w:val="00D6037D"/>
    <w:rsid w:val="00DA5341"/>
    <w:rsid w:val="00DD7F9F"/>
    <w:rsid w:val="00DE55FC"/>
    <w:rsid w:val="00E55C0B"/>
    <w:rsid w:val="00E86478"/>
    <w:rsid w:val="00EB383C"/>
    <w:rsid w:val="00F16753"/>
    <w:rsid w:val="00F33131"/>
    <w:rsid w:val="00F72A7B"/>
    <w:rsid w:val="00FB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F61C"/>
  <w15:chartTrackingRefBased/>
  <w15:docId w15:val="{BC80FD75-1A96-403D-8297-06475A37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6A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A1"/>
    <w:rPr>
      <w:rFonts w:ascii="Segoe UI" w:hAnsi="Segoe UI"/>
      <w:sz w:val="18"/>
      <w:szCs w:val="18"/>
    </w:rPr>
  </w:style>
  <w:style w:type="paragraph" w:styleId="BodyText">
    <w:name w:val="Body Text"/>
    <w:basedOn w:val="Normal"/>
    <w:link w:val="BodyTextChar"/>
    <w:qFormat/>
    <w:rsid w:val="00D53BC5"/>
    <w:pPr>
      <w:spacing w:after="240" w:line="240" w:lineRule="auto"/>
    </w:pPr>
    <w:rPr>
      <w:rFonts w:ascii="Times New Roman" w:eastAsiaTheme="minorEastAsia" w:hAnsi="Times New Roman"/>
      <w:sz w:val="24"/>
      <w:lang w:val="ru-RU"/>
    </w:rPr>
  </w:style>
  <w:style w:type="character" w:customStyle="1" w:styleId="BodyTextChar">
    <w:name w:val="Body Text Char"/>
    <w:basedOn w:val="DefaultParagraphFont"/>
    <w:link w:val="BodyText"/>
    <w:rsid w:val="00D53BC5"/>
    <w:rPr>
      <w:rFonts w:ascii="Times New Roman" w:eastAsiaTheme="minorEastAsia" w:hAnsi="Times New Roman"/>
      <w:sz w:val="24"/>
      <w:lang w:val="ru-RU"/>
    </w:rPr>
  </w:style>
  <w:style w:type="paragraph" w:styleId="ListParagraph">
    <w:name w:val="List Paragraph"/>
    <w:basedOn w:val="Normal"/>
    <w:autoRedefine/>
    <w:uiPriority w:val="34"/>
    <w:qFormat/>
    <w:rsid w:val="00155477"/>
    <w:pPr>
      <w:numPr>
        <w:numId w:val="1"/>
      </w:numPr>
      <w:tabs>
        <w:tab w:val="left" w:pos="851"/>
      </w:tabs>
      <w:spacing w:after="0" w:line="276" w:lineRule="auto"/>
      <w:contextualSpacing/>
      <w:jc w:val="both"/>
    </w:pPr>
    <w:rPr>
      <w:rFonts w:asciiTheme="minorHAnsi" w:hAnsiTheme="minorHAnsi" w:cs="Arial"/>
      <w:bCs/>
      <w:color w:val="000000"/>
      <w:lang w:val="en-GB"/>
    </w:rPr>
  </w:style>
  <w:style w:type="character" w:styleId="Strong">
    <w:name w:val="Strong"/>
    <w:basedOn w:val="DefaultParagraphFont"/>
    <w:uiPriority w:val="22"/>
    <w:qFormat/>
    <w:rsid w:val="00301408"/>
    <w:rPr>
      <w:b/>
      <w:bCs/>
    </w:rPr>
  </w:style>
  <w:style w:type="character" w:styleId="Hyperlink">
    <w:name w:val="Hyperlink"/>
    <w:basedOn w:val="DefaultParagraphFont"/>
    <w:uiPriority w:val="99"/>
    <w:unhideWhenUsed/>
    <w:rsid w:val="0030140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6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E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E7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16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ings@aix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awinsider.com/clause/process-ag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winsider.com/clause/process-agen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AD34E-D838-43EF-8D6D-D3277733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Talgat</dc:creator>
  <cp:keywords/>
  <dc:description/>
  <cp:lastModifiedBy>Sabina Zharylkassynova</cp:lastModifiedBy>
  <cp:revision>46</cp:revision>
  <dcterms:created xsi:type="dcterms:W3CDTF">2019-07-01T07:26:00Z</dcterms:created>
  <dcterms:modified xsi:type="dcterms:W3CDTF">2024-04-01T10:28:00Z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44f3f8-b957-4663-b91e-426018f7b4e3_Enabled">
    <vt:lpwstr>true</vt:lpwstr>
  </property>
  <property fmtid="{D5CDD505-2E9C-101B-9397-08002B2CF9AE}" pid="3" name="MSIP_Label_9d44f3f8-b957-4663-b91e-426018f7b4e3_SetDate">
    <vt:lpwstr>2024-04-01T10:28:10Z</vt:lpwstr>
  </property>
  <property fmtid="{D5CDD505-2E9C-101B-9397-08002B2CF9AE}" pid="4" name="MSIP_Label_9d44f3f8-b957-4663-b91e-426018f7b4e3_Method">
    <vt:lpwstr>Privileged</vt:lpwstr>
  </property>
  <property fmtid="{D5CDD505-2E9C-101B-9397-08002B2CF9AE}" pid="5" name="MSIP_Label_9d44f3f8-b957-4663-b91e-426018f7b4e3_Name">
    <vt:lpwstr>Public</vt:lpwstr>
  </property>
  <property fmtid="{D5CDD505-2E9C-101B-9397-08002B2CF9AE}" pid="6" name="MSIP_Label_9d44f3f8-b957-4663-b91e-426018f7b4e3_SiteId">
    <vt:lpwstr>6935c45f-770f-4fe2-b7eb-93bc25054a9d</vt:lpwstr>
  </property>
  <property fmtid="{D5CDD505-2E9C-101B-9397-08002B2CF9AE}" pid="7" name="MSIP_Label_9d44f3f8-b957-4663-b91e-426018f7b4e3_ActionId">
    <vt:lpwstr>a3a9edf9-4e02-4bc3-a1fc-fe8340e78cf3</vt:lpwstr>
  </property>
  <property fmtid="{D5CDD505-2E9C-101B-9397-08002B2CF9AE}" pid="8" name="MSIP_Label_9d44f3f8-b957-4663-b91e-426018f7b4e3_ContentBits">
    <vt:lpwstr>0</vt:lpwstr>
  </property>
</Properties>
</file>