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4776F" w14:textId="146FD5B1" w:rsidR="00D7297B" w:rsidRPr="00ED667B" w:rsidRDefault="00857F80" w:rsidP="0001507A">
      <w:pPr>
        <w:pStyle w:val="Heading1"/>
        <w:tabs>
          <w:tab w:val="left" w:pos="851"/>
        </w:tabs>
        <w:ind w:left="851" w:firstLine="2268"/>
        <w:rPr>
          <w:sz w:val="20"/>
          <w:szCs w:val="20"/>
        </w:rPr>
      </w:pPr>
      <w:bookmarkStart w:id="0" w:name="_Toc509842394"/>
      <w:r>
        <w:rPr>
          <w:sz w:val="20"/>
          <w:szCs w:val="20"/>
        </w:rPr>
        <w:t xml:space="preserve">UNIT </w:t>
      </w:r>
      <w:r w:rsidR="00D7297B" w:rsidRPr="00ED667B">
        <w:rPr>
          <w:sz w:val="20"/>
          <w:szCs w:val="20"/>
        </w:rPr>
        <w:t>HOLDER STATEMENT</w:t>
      </w:r>
    </w:p>
    <w:p w14:paraId="1276954C" w14:textId="77777777" w:rsidR="00D7297B" w:rsidRPr="00ED667B" w:rsidRDefault="00D7297B" w:rsidP="00D7297B">
      <w:pPr>
        <w:pStyle w:val="Heading1"/>
        <w:tabs>
          <w:tab w:val="left" w:pos="851"/>
        </w:tabs>
        <w:ind w:left="851"/>
        <w:rPr>
          <w:sz w:val="20"/>
          <w:szCs w:val="20"/>
        </w:rPr>
      </w:pPr>
      <w:r w:rsidRPr="00ED667B">
        <w:rPr>
          <w:sz w:val="20"/>
          <w:szCs w:val="20"/>
        </w:rPr>
        <w:t>To: AIX</w:t>
      </w:r>
    </w:p>
    <w:p w14:paraId="6A4A5262" w14:textId="77777777" w:rsidR="00D7297B" w:rsidRPr="00ED667B" w:rsidRDefault="00D7297B" w:rsidP="00D7297B">
      <w:pPr>
        <w:pStyle w:val="Heading1"/>
        <w:tabs>
          <w:tab w:val="left" w:pos="851"/>
        </w:tabs>
        <w:ind w:left="851"/>
        <w:rPr>
          <w:sz w:val="20"/>
          <w:szCs w:val="20"/>
        </w:rPr>
      </w:pPr>
    </w:p>
    <w:p w14:paraId="40476845" w14:textId="77777777" w:rsidR="00D7297B" w:rsidRPr="00ED667B" w:rsidRDefault="00D7297B" w:rsidP="00D7297B">
      <w:pPr>
        <w:pStyle w:val="Heading1"/>
        <w:tabs>
          <w:tab w:val="left" w:pos="851"/>
        </w:tabs>
        <w:ind w:left="851"/>
        <w:rPr>
          <w:sz w:val="20"/>
          <w:szCs w:val="20"/>
          <w:lang w:val="en-US"/>
        </w:rPr>
      </w:pPr>
      <w:r w:rsidRPr="00ED667B">
        <w:rPr>
          <w:sz w:val="20"/>
          <w:szCs w:val="20"/>
        </w:rPr>
        <w:t>Date</w:t>
      </w:r>
      <w:r w:rsidRPr="00ED667B">
        <w:rPr>
          <w:sz w:val="20"/>
          <w:szCs w:val="20"/>
          <w:lang w:val="en-US"/>
        </w:rPr>
        <w:t xml:space="preserve">: </w:t>
      </w:r>
      <w:sdt>
        <w:sdtPr>
          <w:rPr>
            <w:sz w:val="20"/>
            <w:szCs w:val="20"/>
          </w:rPr>
          <w:id w:val="13895368"/>
          <w:placeholder>
            <w:docPart w:val="DefaultPlaceholder_-1854013438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ED667B">
            <w:rPr>
              <w:rStyle w:val="PlaceholderText"/>
              <w:sz w:val="20"/>
              <w:szCs w:val="20"/>
              <w:lang w:val="ru-RU"/>
            </w:rPr>
            <w:t>Место для ввода даты.</w:t>
          </w:r>
        </w:sdtContent>
      </w:sdt>
    </w:p>
    <w:p w14:paraId="0E7803C6" w14:textId="77777777" w:rsidR="00D7297B" w:rsidRPr="00ED667B" w:rsidRDefault="00D7297B" w:rsidP="00D7297B">
      <w:pPr>
        <w:pStyle w:val="Heading1"/>
        <w:tabs>
          <w:tab w:val="left" w:pos="851"/>
        </w:tabs>
        <w:ind w:left="851"/>
        <w:rPr>
          <w:sz w:val="20"/>
          <w:szCs w:val="20"/>
          <w:lang w:val="en-US"/>
        </w:rPr>
      </w:pPr>
    </w:p>
    <w:p w14:paraId="2D357B34" w14:textId="77777777" w:rsidR="00D7297B" w:rsidRPr="00ED667B" w:rsidRDefault="00D7297B" w:rsidP="00D7297B">
      <w:pPr>
        <w:pStyle w:val="Heading1"/>
        <w:tabs>
          <w:tab w:val="left" w:pos="851"/>
        </w:tabs>
        <w:ind w:left="851"/>
        <w:rPr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6"/>
        <w:gridCol w:w="6069"/>
      </w:tblGrid>
      <w:tr w:rsidR="00D7297B" w:rsidRPr="00ED667B" w14:paraId="4785D8AF" w14:textId="77777777" w:rsidTr="00564E50">
        <w:tc>
          <w:tcPr>
            <w:tcW w:w="1753" w:type="pct"/>
            <w:shd w:val="clear" w:color="auto" w:fill="E6E6E6"/>
          </w:tcPr>
          <w:p w14:paraId="77C43D2C" w14:textId="77777777" w:rsidR="00D7297B" w:rsidRPr="00ED667B" w:rsidRDefault="00D7297B" w:rsidP="00D7297B">
            <w:pPr>
              <w:pStyle w:val="Heading1"/>
              <w:tabs>
                <w:tab w:val="left" w:pos="851"/>
              </w:tabs>
              <w:ind w:left="851"/>
              <w:rPr>
                <w:sz w:val="20"/>
                <w:szCs w:val="20"/>
              </w:rPr>
            </w:pPr>
            <w:r w:rsidRPr="00ED667B">
              <w:rPr>
                <w:sz w:val="20"/>
                <w:szCs w:val="20"/>
              </w:rPr>
              <w:t xml:space="preserve">Name of </w:t>
            </w:r>
            <w:r w:rsidRPr="00ED667B">
              <w:rPr>
                <w:i/>
                <w:sz w:val="20"/>
                <w:szCs w:val="20"/>
              </w:rPr>
              <w:t>applicant</w:t>
            </w:r>
            <w:r w:rsidRPr="00ED667B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2843431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47" w:type="pct"/>
                <w:shd w:val="clear" w:color="auto" w:fill="auto"/>
              </w:tcPr>
              <w:p w14:paraId="3E6BC588" w14:textId="77777777" w:rsidR="00D7297B" w:rsidRPr="00ED667B" w:rsidRDefault="00D7297B" w:rsidP="00D7297B">
                <w:pPr>
                  <w:pStyle w:val="Heading1"/>
                  <w:tabs>
                    <w:tab w:val="left" w:pos="851"/>
                  </w:tabs>
                  <w:ind w:left="851"/>
                  <w:rPr>
                    <w:sz w:val="20"/>
                    <w:szCs w:val="20"/>
                  </w:rPr>
                </w:pPr>
                <w:r w:rsidRPr="00ED667B">
                  <w:rPr>
                    <w:rStyle w:val="PlaceholderText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D7297B" w:rsidRPr="00ED667B" w14:paraId="32C47291" w14:textId="77777777" w:rsidTr="00564E50">
        <w:tc>
          <w:tcPr>
            <w:tcW w:w="1753" w:type="pct"/>
            <w:shd w:val="clear" w:color="auto" w:fill="E6E6E6"/>
          </w:tcPr>
          <w:p w14:paraId="74D68916" w14:textId="77777777" w:rsidR="00D7297B" w:rsidRPr="00ED667B" w:rsidRDefault="00D7297B" w:rsidP="00D7297B">
            <w:pPr>
              <w:pStyle w:val="Heading1"/>
              <w:tabs>
                <w:tab w:val="left" w:pos="851"/>
              </w:tabs>
              <w:ind w:left="851"/>
              <w:rPr>
                <w:sz w:val="20"/>
                <w:szCs w:val="20"/>
              </w:rPr>
            </w:pPr>
            <w:r w:rsidRPr="00ED667B">
              <w:rPr>
                <w:sz w:val="20"/>
                <w:szCs w:val="20"/>
              </w:rPr>
              <w:t xml:space="preserve">Description of </w:t>
            </w:r>
            <w:r w:rsidRPr="00ED667B">
              <w:rPr>
                <w:i/>
                <w:sz w:val="20"/>
                <w:szCs w:val="20"/>
              </w:rPr>
              <w:t>security</w:t>
            </w:r>
            <w:r w:rsidRPr="00ED667B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8357177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47" w:type="pct"/>
                <w:shd w:val="clear" w:color="auto" w:fill="auto"/>
              </w:tcPr>
              <w:p w14:paraId="65561730" w14:textId="77777777" w:rsidR="00D7297B" w:rsidRPr="00ED667B" w:rsidRDefault="00D7297B" w:rsidP="00D7297B">
                <w:pPr>
                  <w:pStyle w:val="Heading1"/>
                  <w:tabs>
                    <w:tab w:val="left" w:pos="851"/>
                  </w:tabs>
                  <w:ind w:left="851"/>
                  <w:rPr>
                    <w:sz w:val="20"/>
                    <w:szCs w:val="20"/>
                  </w:rPr>
                </w:pPr>
                <w:r w:rsidRPr="00ED667B">
                  <w:rPr>
                    <w:rStyle w:val="PlaceholderText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D7297B" w:rsidRPr="00ED667B" w14:paraId="0153143F" w14:textId="77777777" w:rsidTr="00564E50">
        <w:tc>
          <w:tcPr>
            <w:tcW w:w="1753" w:type="pct"/>
            <w:shd w:val="clear" w:color="auto" w:fill="E6E6E6"/>
          </w:tcPr>
          <w:p w14:paraId="356BEE42" w14:textId="77777777" w:rsidR="00D7297B" w:rsidRPr="00ED667B" w:rsidRDefault="00D7297B" w:rsidP="00D7297B">
            <w:pPr>
              <w:pStyle w:val="Heading1"/>
              <w:tabs>
                <w:tab w:val="left" w:pos="851"/>
              </w:tabs>
              <w:ind w:left="851"/>
              <w:rPr>
                <w:sz w:val="20"/>
                <w:szCs w:val="20"/>
              </w:rPr>
            </w:pPr>
            <w:r w:rsidRPr="00ED667B">
              <w:rPr>
                <w:sz w:val="20"/>
                <w:szCs w:val="20"/>
              </w:rPr>
              <w:t xml:space="preserve">Total number of </w:t>
            </w:r>
            <w:r w:rsidRPr="00ED667B">
              <w:rPr>
                <w:i/>
                <w:sz w:val="20"/>
                <w:szCs w:val="20"/>
              </w:rPr>
              <w:t>securities</w:t>
            </w:r>
            <w:r w:rsidRPr="00ED667B">
              <w:rPr>
                <w:sz w:val="20"/>
                <w:szCs w:val="20"/>
              </w:rPr>
              <w:t xml:space="preserve"> to be </w:t>
            </w:r>
            <w:r w:rsidRPr="00ED667B">
              <w:rPr>
                <w:i/>
                <w:sz w:val="20"/>
                <w:szCs w:val="20"/>
              </w:rPr>
              <w:t>admitted</w:t>
            </w:r>
            <w:r w:rsidRPr="00ED667B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6819310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47" w:type="pct"/>
                <w:shd w:val="clear" w:color="auto" w:fill="auto"/>
              </w:tcPr>
              <w:p w14:paraId="08A01BB1" w14:textId="77777777" w:rsidR="00D7297B" w:rsidRPr="00ED667B" w:rsidRDefault="00D7297B" w:rsidP="00D7297B">
                <w:pPr>
                  <w:pStyle w:val="Heading1"/>
                  <w:tabs>
                    <w:tab w:val="left" w:pos="851"/>
                  </w:tabs>
                  <w:ind w:left="851"/>
                  <w:rPr>
                    <w:sz w:val="20"/>
                    <w:szCs w:val="20"/>
                  </w:rPr>
                </w:pPr>
                <w:r w:rsidRPr="00ED667B">
                  <w:rPr>
                    <w:rStyle w:val="PlaceholderText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</w:tbl>
    <w:p w14:paraId="6B3C582D" w14:textId="77777777" w:rsidR="00D7297B" w:rsidRPr="00ED667B" w:rsidRDefault="00D7297B" w:rsidP="00D7297B">
      <w:pPr>
        <w:pStyle w:val="Heading1"/>
        <w:tabs>
          <w:tab w:val="left" w:pos="851"/>
        </w:tabs>
        <w:ind w:left="851"/>
        <w:rPr>
          <w:sz w:val="20"/>
          <w:szCs w:val="20"/>
        </w:rPr>
      </w:pPr>
    </w:p>
    <w:p w14:paraId="050FA565" w14:textId="77777777" w:rsidR="00D7297B" w:rsidRPr="00ED667B" w:rsidRDefault="00D7297B" w:rsidP="00D7297B">
      <w:pPr>
        <w:pStyle w:val="Heading1"/>
        <w:tabs>
          <w:tab w:val="left" w:pos="851"/>
        </w:tabs>
        <w:ind w:left="851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8"/>
        <w:gridCol w:w="1767"/>
        <w:gridCol w:w="1767"/>
        <w:gridCol w:w="1753"/>
      </w:tblGrid>
      <w:tr w:rsidR="00D7297B" w:rsidRPr="00ED667B" w14:paraId="39E1EDB4" w14:textId="77777777" w:rsidTr="00564E50">
        <w:tc>
          <w:tcPr>
            <w:tcW w:w="5000" w:type="pct"/>
            <w:gridSpan w:val="4"/>
            <w:shd w:val="clear" w:color="auto" w:fill="E6E6E6"/>
          </w:tcPr>
          <w:p w14:paraId="4448DA0D" w14:textId="21659D7A" w:rsidR="00D7297B" w:rsidRPr="00ED667B" w:rsidRDefault="00D7297B" w:rsidP="00D7297B">
            <w:pPr>
              <w:pStyle w:val="Heading1"/>
              <w:tabs>
                <w:tab w:val="left" w:pos="851"/>
              </w:tabs>
              <w:ind w:left="851"/>
              <w:rPr>
                <w:sz w:val="20"/>
                <w:szCs w:val="20"/>
              </w:rPr>
            </w:pPr>
            <w:r w:rsidRPr="00ED667B">
              <w:rPr>
                <w:sz w:val="20"/>
                <w:szCs w:val="20"/>
              </w:rPr>
              <w:t>Summary:</w:t>
            </w:r>
          </w:p>
        </w:tc>
      </w:tr>
      <w:tr w:rsidR="00D7297B" w:rsidRPr="00ED667B" w14:paraId="5E88723D" w14:textId="77777777" w:rsidTr="00D7297B">
        <w:tc>
          <w:tcPr>
            <w:tcW w:w="2176" w:type="pct"/>
            <w:shd w:val="clear" w:color="auto" w:fill="auto"/>
            <w:vAlign w:val="center"/>
          </w:tcPr>
          <w:p w14:paraId="2B68E916" w14:textId="77777777" w:rsidR="00D7297B" w:rsidRPr="00ED667B" w:rsidRDefault="00D7297B" w:rsidP="00D7297B">
            <w:pPr>
              <w:pStyle w:val="Heading1"/>
              <w:tabs>
                <w:tab w:val="left" w:pos="851"/>
              </w:tabs>
              <w:ind w:left="851"/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72C2AA89" w14:textId="77777777" w:rsidR="00D7297B" w:rsidRPr="00ED667B" w:rsidRDefault="00D7297B" w:rsidP="00D7297B">
            <w:pPr>
              <w:pStyle w:val="Heading1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ED667B">
              <w:rPr>
                <w:sz w:val="20"/>
                <w:szCs w:val="20"/>
              </w:rPr>
              <w:t>Number of securities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311536CB" w14:textId="713FE22E" w:rsidR="00D7297B" w:rsidRPr="00ED667B" w:rsidRDefault="00D7297B" w:rsidP="00D7297B">
            <w:pPr>
              <w:pStyle w:val="Heading1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ED667B">
              <w:rPr>
                <w:sz w:val="20"/>
                <w:szCs w:val="20"/>
              </w:rPr>
              <w:t>Number of</w:t>
            </w:r>
            <w:r w:rsidR="00857F80">
              <w:rPr>
                <w:sz w:val="20"/>
                <w:szCs w:val="20"/>
              </w:rPr>
              <w:t xml:space="preserve"> unit</w:t>
            </w:r>
            <w:r w:rsidRPr="00ED667B">
              <w:rPr>
                <w:sz w:val="20"/>
                <w:szCs w:val="20"/>
              </w:rPr>
              <w:t xml:space="preserve"> holders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15E3C850" w14:textId="7A0B8899" w:rsidR="00D7297B" w:rsidRPr="00ED667B" w:rsidRDefault="00D7297B" w:rsidP="00D7297B">
            <w:pPr>
              <w:pStyle w:val="Heading1"/>
              <w:tabs>
                <w:tab w:val="left" w:pos="851"/>
              </w:tabs>
              <w:jc w:val="center"/>
              <w:rPr>
                <w:sz w:val="20"/>
                <w:szCs w:val="20"/>
              </w:rPr>
            </w:pPr>
            <w:r w:rsidRPr="00ED667B">
              <w:rPr>
                <w:sz w:val="20"/>
                <w:szCs w:val="20"/>
              </w:rPr>
              <w:t xml:space="preserve">Percentage of </w:t>
            </w:r>
            <w:r w:rsidR="00857F80">
              <w:rPr>
                <w:sz w:val="20"/>
                <w:szCs w:val="20"/>
              </w:rPr>
              <w:t>the total number of Fund’s units</w:t>
            </w:r>
          </w:p>
        </w:tc>
      </w:tr>
      <w:tr w:rsidR="00D7297B" w:rsidRPr="00ED667B" w14:paraId="3B6AE9AC" w14:textId="77777777" w:rsidTr="00564E50">
        <w:tc>
          <w:tcPr>
            <w:tcW w:w="2176" w:type="pct"/>
            <w:shd w:val="clear" w:color="auto" w:fill="auto"/>
          </w:tcPr>
          <w:p w14:paraId="33936B72" w14:textId="245C1C8A" w:rsidR="00D7297B" w:rsidRPr="00ED667B" w:rsidRDefault="00857F80" w:rsidP="00D7297B">
            <w:pPr>
              <w:pStyle w:val="Heading1"/>
              <w:tabs>
                <w:tab w:val="left" w:pos="851"/>
              </w:tabs>
              <w:ind w:left="851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Units</w:t>
            </w:r>
            <w:r w:rsidR="00D7297B" w:rsidRPr="00ED667B">
              <w:rPr>
                <w:sz w:val="20"/>
                <w:szCs w:val="20"/>
              </w:rPr>
              <w:t xml:space="preserve"> in public hands</w:t>
            </w:r>
          </w:p>
        </w:tc>
        <w:sdt>
          <w:sdtPr>
            <w:rPr>
              <w:sz w:val="20"/>
              <w:szCs w:val="20"/>
            </w:rPr>
            <w:id w:val="-6010373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50" w:type="pct"/>
                <w:shd w:val="clear" w:color="auto" w:fill="auto"/>
              </w:tcPr>
              <w:p w14:paraId="398DD3B9" w14:textId="77777777" w:rsidR="00D7297B" w:rsidRPr="00ED667B" w:rsidRDefault="00D7297B" w:rsidP="00D7297B">
                <w:pPr>
                  <w:pStyle w:val="Heading1"/>
                  <w:tabs>
                    <w:tab w:val="left" w:pos="851"/>
                  </w:tabs>
                  <w:ind w:left="851"/>
                  <w:rPr>
                    <w:sz w:val="20"/>
                    <w:szCs w:val="20"/>
                  </w:rPr>
                </w:pPr>
                <w:r w:rsidRPr="00ED667B">
                  <w:rPr>
                    <w:rStyle w:val="PlaceholderText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066122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50" w:type="pct"/>
                <w:shd w:val="clear" w:color="auto" w:fill="auto"/>
              </w:tcPr>
              <w:p w14:paraId="11003BD9" w14:textId="77777777" w:rsidR="00D7297B" w:rsidRPr="00ED667B" w:rsidRDefault="00D7297B" w:rsidP="00D7297B">
                <w:pPr>
                  <w:pStyle w:val="Heading1"/>
                  <w:tabs>
                    <w:tab w:val="left" w:pos="851"/>
                  </w:tabs>
                  <w:ind w:left="851"/>
                  <w:rPr>
                    <w:sz w:val="20"/>
                    <w:szCs w:val="20"/>
                  </w:rPr>
                </w:pPr>
                <w:r w:rsidRPr="00ED667B">
                  <w:rPr>
                    <w:rStyle w:val="PlaceholderText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578824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24" w:type="pct"/>
                <w:shd w:val="clear" w:color="auto" w:fill="auto"/>
              </w:tcPr>
              <w:p w14:paraId="5104ACED" w14:textId="77777777" w:rsidR="00D7297B" w:rsidRPr="00ED667B" w:rsidRDefault="00D7297B" w:rsidP="00D7297B">
                <w:pPr>
                  <w:pStyle w:val="Heading1"/>
                  <w:tabs>
                    <w:tab w:val="left" w:pos="851"/>
                  </w:tabs>
                  <w:ind w:left="851"/>
                  <w:rPr>
                    <w:sz w:val="20"/>
                    <w:szCs w:val="20"/>
                  </w:rPr>
                </w:pPr>
                <w:r w:rsidRPr="00ED667B">
                  <w:rPr>
                    <w:rStyle w:val="PlaceholderText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D7297B" w:rsidRPr="00ED667B" w14:paraId="4C56DA8B" w14:textId="77777777" w:rsidTr="00564E50">
        <w:tc>
          <w:tcPr>
            <w:tcW w:w="2176" w:type="pct"/>
            <w:tcBorders>
              <w:bottom w:val="double" w:sz="4" w:space="0" w:color="auto"/>
            </w:tcBorders>
            <w:shd w:val="clear" w:color="auto" w:fill="auto"/>
          </w:tcPr>
          <w:p w14:paraId="0F9342B4" w14:textId="789448B5" w:rsidR="00D7297B" w:rsidRPr="00ED667B" w:rsidRDefault="00857F80" w:rsidP="00D7297B">
            <w:pPr>
              <w:pStyle w:val="Heading1"/>
              <w:tabs>
                <w:tab w:val="left" w:pos="851"/>
              </w:tabs>
              <w:ind w:left="851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Units</w:t>
            </w:r>
            <w:r w:rsidR="00D7297B" w:rsidRPr="00ED667B">
              <w:rPr>
                <w:sz w:val="20"/>
                <w:szCs w:val="20"/>
              </w:rPr>
              <w:t xml:space="preserve"> not in public hands</w:t>
            </w:r>
          </w:p>
        </w:tc>
        <w:sdt>
          <w:sdtPr>
            <w:rPr>
              <w:sz w:val="20"/>
              <w:szCs w:val="20"/>
            </w:rPr>
            <w:id w:val="-18196474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50" w:type="pct"/>
                <w:tcBorders>
                  <w:bottom w:val="double" w:sz="4" w:space="0" w:color="auto"/>
                </w:tcBorders>
                <w:shd w:val="clear" w:color="auto" w:fill="auto"/>
              </w:tcPr>
              <w:p w14:paraId="1F72B75A" w14:textId="77777777" w:rsidR="00D7297B" w:rsidRPr="00ED667B" w:rsidRDefault="00D7297B" w:rsidP="00D7297B">
                <w:pPr>
                  <w:pStyle w:val="Heading1"/>
                  <w:tabs>
                    <w:tab w:val="left" w:pos="851"/>
                  </w:tabs>
                  <w:ind w:left="851"/>
                  <w:rPr>
                    <w:sz w:val="20"/>
                    <w:szCs w:val="20"/>
                  </w:rPr>
                </w:pPr>
                <w:r w:rsidRPr="00ED667B">
                  <w:rPr>
                    <w:rStyle w:val="PlaceholderText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967860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50" w:type="pct"/>
                <w:tcBorders>
                  <w:bottom w:val="double" w:sz="4" w:space="0" w:color="auto"/>
                </w:tcBorders>
                <w:shd w:val="clear" w:color="auto" w:fill="auto"/>
              </w:tcPr>
              <w:p w14:paraId="0EF0C7DF" w14:textId="77777777" w:rsidR="00D7297B" w:rsidRPr="00ED667B" w:rsidRDefault="00D7297B" w:rsidP="00D7297B">
                <w:pPr>
                  <w:pStyle w:val="Heading1"/>
                  <w:tabs>
                    <w:tab w:val="left" w:pos="851"/>
                  </w:tabs>
                  <w:ind w:left="851"/>
                  <w:rPr>
                    <w:sz w:val="20"/>
                    <w:szCs w:val="20"/>
                  </w:rPr>
                </w:pPr>
                <w:r w:rsidRPr="00ED667B">
                  <w:rPr>
                    <w:rStyle w:val="PlaceholderText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691330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24" w:type="pct"/>
                <w:tcBorders>
                  <w:bottom w:val="double" w:sz="4" w:space="0" w:color="auto"/>
                </w:tcBorders>
                <w:shd w:val="clear" w:color="auto" w:fill="auto"/>
              </w:tcPr>
              <w:p w14:paraId="46307720" w14:textId="77777777" w:rsidR="00D7297B" w:rsidRPr="00ED667B" w:rsidRDefault="00D7297B" w:rsidP="00D7297B">
                <w:pPr>
                  <w:pStyle w:val="Heading1"/>
                  <w:tabs>
                    <w:tab w:val="left" w:pos="851"/>
                  </w:tabs>
                  <w:ind w:left="851"/>
                  <w:rPr>
                    <w:sz w:val="20"/>
                    <w:szCs w:val="20"/>
                  </w:rPr>
                </w:pPr>
                <w:r w:rsidRPr="00ED667B">
                  <w:rPr>
                    <w:rStyle w:val="PlaceholderText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</w:tr>
      <w:tr w:rsidR="00D7297B" w:rsidRPr="00ED667B" w14:paraId="46F48190" w14:textId="77777777" w:rsidTr="00564E50">
        <w:tc>
          <w:tcPr>
            <w:tcW w:w="2176" w:type="pct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14:paraId="3B0AF11F" w14:textId="77777777" w:rsidR="00D7297B" w:rsidRPr="00ED667B" w:rsidRDefault="00D7297B" w:rsidP="00D7297B">
            <w:pPr>
              <w:pStyle w:val="Heading1"/>
              <w:tabs>
                <w:tab w:val="left" w:pos="851"/>
              </w:tabs>
              <w:ind w:left="851"/>
              <w:rPr>
                <w:sz w:val="20"/>
                <w:szCs w:val="20"/>
              </w:rPr>
            </w:pPr>
            <w:r w:rsidRPr="00ED667B">
              <w:rPr>
                <w:sz w:val="20"/>
                <w:szCs w:val="20"/>
              </w:rPr>
              <w:t>Total</w:t>
            </w:r>
          </w:p>
        </w:tc>
        <w:sdt>
          <w:sdtPr>
            <w:rPr>
              <w:sz w:val="20"/>
              <w:szCs w:val="20"/>
            </w:rPr>
            <w:id w:val="7800644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50" w:type="pct"/>
                <w:tcBorders>
                  <w:top w:val="double" w:sz="4" w:space="0" w:color="auto"/>
                  <w:bottom w:val="double" w:sz="4" w:space="0" w:color="auto"/>
                </w:tcBorders>
                <w:shd w:val="clear" w:color="auto" w:fill="auto"/>
              </w:tcPr>
              <w:p w14:paraId="2DD0F7F2" w14:textId="77777777" w:rsidR="00D7297B" w:rsidRPr="00ED667B" w:rsidRDefault="00D7297B" w:rsidP="00D7297B">
                <w:pPr>
                  <w:pStyle w:val="Heading1"/>
                  <w:tabs>
                    <w:tab w:val="left" w:pos="851"/>
                  </w:tabs>
                  <w:ind w:left="851"/>
                  <w:rPr>
                    <w:sz w:val="20"/>
                    <w:szCs w:val="20"/>
                  </w:rPr>
                </w:pPr>
                <w:r w:rsidRPr="00ED667B">
                  <w:rPr>
                    <w:rStyle w:val="PlaceholderText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512387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50" w:type="pct"/>
                <w:tcBorders>
                  <w:top w:val="double" w:sz="4" w:space="0" w:color="auto"/>
                  <w:bottom w:val="double" w:sz="4" w:space="0" w:color="auto"/>
                </w:tcBorders>
                <w:shd w:val="clear" w:color="auto" w:fill="auto"/>
              </w:tcPr>
              <w:p w14:paraId="44C4D5E8" w14:textId="77777777" w:rsidR="00D7297B" w:rsidRPr="00ED667B" w:rsidRDefault="00D7297B" w:rsidP="00D7297B">
                <w:pPr>
                  <w:pStyle w:val="Heading1"/>
                  <w:tabs>
                    <w:tab w:val="left" w:pos="851"/>
                  </w:tabs>
                  <w:ind w:left="851"/>
                  <w:rPr>
                    <w:sz w:val="20"/>
                    <w:szCs w:val="20"/>
                  </w:rPr>
                </w:pPr>
                <w:r w:rsidRPr="00ED667B">
                  <w:rPr>
                    <w:rStyle w:val="PlaceholderText"/>
                    <w:sz w:val="20"/>
                    <w:szCs w:val="20"/>
                  </w:rPr>
                  <w:t>Место для ввода текста.</w:t>
                </w:r>
              </w:p>
            </w:tc>
          </w:sdtContent>
        </w:sdt>
        <w:tc>
          <w:tcPr>
            <w:tcW w:w="924" w:type="pct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4E4EFAB3" w14:textId="77777777" w:rsidR="00D7297B" w:rsidRPr="00ED667B" w:rsidRDefault="00D7297B" w:rsidP="00D7297B">
            <w:pPr>
              <w:pStyle w:val="Heading1"/>
              <w:tabs>
                <w:tab w:val="left" w:pos="851"/>
              </w:tabs>
              <w:ind w:left="851"/>
              <w:rPr>
                <w:sz w:val="20"/>
                <w:szCs w:val="20"/>
              </w:rPr>
            </w:pPr>
            <w:r w:rsidRPr="00ED667B">
              <w:rPr>
                <w:sz w:val="20"/>
                <w:szCs w:val="20"/>
              </w:rPr>
              <w:t>100%</w:t>
            </w:r>
          </w:p>
        </w:tc>
      </w:tr>
      <w:tr w:rsidR="00D7297B" w:rsidRPr="00ED667B" w14:paraId="2BC66D3D" w14:textId="77777777" w:rsidTr="00564E50">
        <w:tc>
          <w:tcPr>
            <w:tcW w:w="3126" w:type="pct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</w:tcPr>
          <w:p w14:paraId="2D1B57AB" w14:textId="4EF28B47" w:rsidR="00D7297B" w:rsidRPr="00FD2EDA" w:rsidRDefault="00D7297B" w:rsidP="00D7297B">
            <w:pPr>
              <w:pStyle w:val="Heading1"/>
              <w:tabs>
                <w:tab w:val="left" w:pos="851"/>
              </w:tabs>
              <w:ind w:left="851"/>
              <w:rPr>
                <w:b w:val="0"/>
                <w:sz w:val="20"/>
                <w:szCs w:val="20"/>
              </w:rPr>
            </w:pPr>
            <w:r w:rsidRPr="00FD2EDA">
              <w:rPr>
                <w:b w:val="0"/>
                <w:sz w:val="20"/>
                <w:szCs w:val="20"/>
              </w:rPr>
              <w:t xml:space="preserve">Where less than 25% of the </w:t>
            </w:r>
            <w:r w:rsidR="00857F80">
              <w:rPr>
                <w:b w:val="0"/>
                <w:sz w:val="20"/>
                <w:szCs w:val="20"/>
              </w:rPr>
              <w:t>units</w:t>
            </w:r>
            <w:r w:rsidRPr="00FD2EDA">
              <w:rPr>
                <w:b w:val="0"/>
                <w:sz w:val="20"/>
                <w:szCs w:val="20"/>
              </w:rPr>
              <w:t xml:space="preserve"> are in public hands, has prior approval been obtained from the AIX?</w:t>
            </w:r>
          </w:p>
        </w:tc>
        <w:tc>
          <w:tcPr>
            <w:tcW w:w="1874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CFEF33F" w14:textId="77777777" w:rsidR="00D7297B" w:rsidRPr="00FD2EDA" w:rsidRDefault="00D7297B" w:rsidP="00D7297B">
            <w:pPr>
              <w:pStyle w:val="Heading1"/>
              <w:tabs>
                <w:tab w:val="left" w:pos="851"/>
              </w:tabs>
              <w:ind w:left="851"/>
              <w:rPr>
                <w:b w:val="0"/>
                <w:sz w:val="20"/>
                <w:szCs w:val="20"/>
              </w:rPr>
            </w:pPr>
            <w:r w:rsidRPr="00FD2EDA">
              <w:rPr>
                <w:b w:val="0"/>
                <w:sz w:val="20"/>
                <w:szCs w:val="20"/>
              </w:rPr>
              <w:t xml:space="preserve">Yes </w:t>
            </w:r>
            <w:sdt>
              <w:sdtPr>
                <w:rPr>
                  <w:b w:val="0"/>
                  <w:sz w:val="20"/>
                  <w:szCs w:val="20"/>
                </w:rPr>
                <w:id w:val="124129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2EDA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Pr="00FD2EDA">
              <w:rPr>
                <w:b w:val="0"/>
                <w:sz w:val="20"/>
                <w:szCs w:val="20"/>
              </w:rPr>
              <w:t>/ No</w:t>
            </w:r>
            <w:sdt>
              <w:sdtPr>
                <w:rPr>
                  <w:b w:val="0"/>
                  <w:sz w:val="20"/>
                  <w:szCs w:val="20"/>
                </w:rPr>
                <w:id w:val="-69492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D2EDA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6597D39" w14:textId="77777777" w:rsidR="00D7297B" w:rsidRPr="00ED667B" w:rsidRDefault="00D7297B" w:rsidP="00D7297B">
      <w:pPr>
        <w:pStyle w:val="Heading1"/>
        <w:tabs>
          <w:tab w:val="left" w:pos="851"/>
        </w:tabs>
        <w:ind w:left="851"/>
        <w:rPr>
          <w:sz w:val="20"/>
          <w:szCs w:val="20"/>
        </w:rPr>
      </w:pPr>
    </w:p>
    <w:p w14:paraId="6225D928" w14:textId="77777777" w:rsidR="00D7297B" w:rsidRPr="00ED667B" w:rsidRDefault="00D7297B" w:rsidP="00D7297B">
      <w:pPr>
        <w:pStyle w:val="Heading1"/>
        <w:tabs>
          <w:tab w:val="left" w:pos="851"/>
        </w:tabs>
        <w:ind w:left="851"/>
        <w:rPr>
          <w:sz w:val="20"/>
          <w:szCs w:val="20"/>
        </w:rPr>
      </w:pPr>
    </w:p>
    <w:p w14:paraId="6108D1A2" w14:textId="77777777" w:rsidR="00D7297B" w:rsidRPr="00ED667B" w:rsidRDefault="00D7297B" w:rsidP="00D7297B">
      <w:pPr>
        <w:pStyle w:val="TableHeaderGrey"/>
        <w:ind w:left="851"/>
        <w:rPr>
          <w:color w:val="213564" w:themeColor="text2"/>
          <w:szCs w:val="20"/>
        </w:rPr>
      </w:pPr>
      <w:r w:rsidRPr="00ED667B">
        <w:rPr>
          <w:color w:val="213564" w:themeColor="text2"/>
          <w:szCs w:val="20"/>
        </w:rPr>
        <w:t>SIGNED BY_____________________________________________</w:t>
      </w:r>
    </w:p>
    <w:p w14:paraId="2A5F2897" w14:textId="77777777" w:rsidR="00D7297B" w:rsidRPr="00ED667B" w:rsidRDefault="00D7297B" w:rsidP="00D7297B">
      <w:pPr>
        <w:pStyle w:val="Heading1"/>
        <w:tabs>
          <w:tab w:val="left" w:pos="851"/>
        </w:tabs>
        <w:ind w:left="851"/>
        <w:rPr>
          <w:sz w:val="20"/>
          <w:szCs w:val="20"/>
        </w:rPr>
      </w:pPr>
    </w:p>
    <w:p w14:paraId="1FA5028C" w14:textId="77777777" w:rsidR="00D7297B" w:rsidRPr="00ED667B" w:rsidRDefault="00D7297B" w:rsidP="00D7297B">
      <w:pPr>
        <w:pStyle w:val="TableHeaderGrey"/>
        <w:ind w:left="851"/>
        <w:rPr>
          <w:color w:val="213564" w:themeColor="text2"/>
          <w:szCs w:val="20"/>
        </w:rPr>
      </w:pPr>
      <w:r w:rsidRPr="00ED667B">
        <w:rPr>
          <w:color w:val="213564" w:themeColor="text2"/>
          <w:szCs w:val="20"/>
        </w:rPr>
        <w:t>If you knowingly or recklessly give false or misleading information you may be liable to prosecution.</w:t>
      </w:r>
      <w:bookmarkEnd w:id="0"/>
    </w:p>
    <w:sectPr w:rsidR="00D7297B" w:rsidRPr="00ED667B" w:rsidSect="004B09A4">
      <w:headerReference w:type="default" r:id="rId8"/>
      <w:pgSz w:w="11906" w:h="16838"/>
      <w:pgMar w:top="1666" w:right="850" w:bottom="1134" w:left="1701" w:header="426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90608" w14:textId="77777777" w:rsidR="00F72902" w:rsidRDefault="00F72902" w:rsidP="008E1765">
      <w:pPr>
        <w:spacing w:after="0" w:line="240" w:lineRule="auto"/>
      </w:pPr>
      <w:r>
        <w:separator/>
      </w:r>
    </w:p>
  </w:endnote>
  <w:endnote w:type="continuationSeparator" w:id="0">
    <w:p w14:paraId="1A5D929B" w14:textId="77777777" w:rsidR="00F72902" w:rsidRDefault="00F72902" w:rsidP="008E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Light">
    <w:altName w:val="Calibri"/>
    <w:charset w:val="00"/>
    <w:family w:val="auto"/>
    <w:pitch w:val="variable"/>
    <w:sig w:usb0="A00002FF" w:usb1="4000005B" w:usb2="00000000" w:usb3="00000000" w:csb0="0000009F" w:csb1="00000000"/>
  </w:font>
  <w:font w:name="Gotham Medium">
    <w:charset w:val="00"/>
    <w:family w:val="auto"/>
    <w:pitch w:val="variable"/>
    <w:sig w:usb0="A00002FF" w:usb1="4000005B" w:usb2="00000000" w:usb3="00000000" w:csb0="0000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8605C" w14:textId="77777777" w:rsidR="00F72902" w:rsidRDefault="00F72902" w:rsidP="008E1765">
      <w:pPr>
        <w:spacing w:after="0" w:line="240" w:lineRule="auto"/>
      </w:pPr>
      <w:r>
        <w:separator/>
      </w:r>
    </w:p>
  </w:footnote>
  <w:footnote w:type="continuationSeparator" w:id="0">
    <w:p w14:paraId="63459EA2" w14:textId="77777777" w:rsidR="00F72902" w:rsidRDefault="00F72902" w:rsidP="008E1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BCA4" w14:textId="77777777" w:rsidR="00586C7F" w:rsidRPr="00BD5024" w:rsidRDefault="000004B5" w:rsidP="0076180E">
    <w:pPr>
      <w:pStyle w:val="Header"/>
      <w:rPr>
        <w:lang w:val="en-US"/>
      </w:rPr>
    </w:pPr>
    <w:r>
      <w:rPr>
        <w:noProof/>
        <w:lang w:val="en-US"/>
      </w:rPr>
      <w:drawing>
        <wp:inline distT="0" distB="0" distL="0" distR="0" wp14:anchorId="2B1A17A2" wp14:editId="23095F85">
          <wp:extent cx="2149441" cy="541708"/>
          <wp:effectExtent l="0" t="0" r="1016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 AIX Standard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441" cy="541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0FF8014C"/>
    <w:lvl w:ilvl="0">
      <w:start w:val="1"/>
      <w:numFmt w:val="bullet"/>
      <w:pStyle w:val="ListBullet3"/>
      <w:lvlText w:val="–"/>
      <w:lvlJc w:val="left"/>
      <w:pPr>
        <w:ind w:left="926" w:hanging="360"/>
      </w:pPr>
      <w:rPr>
        <w:rFonts w:ascii="Arial" w:hAnsi="Arial" w:hint="default"/>
        <w:color w:val="414140" w:themeColor="text1"/>
      </w:rPr>
    </w:lvl>
  </w:abstractNum>
  <w:abstractNum w:abstractNumId="1" w15:restartNumberingAfterBreak="0">
    <w:nsid w:val="FFFFFF83"/>
    <w:multiLevelType w:val="singleLevel"/>
    <w:tmpl w:val="D61EFB66"/>
    <w:lvl w:ilvl="0">
      <w:start w:val="1"/>
      <w:numFmt w:val="bullet"/>
      <w:pStyle w:val="ListBullet2"/>
      <w:lvlText w:val="–"/>
      <w:lvlJc w:val="left"/>
      <w:pPr>
        <w:ind w:left="643" w:hanging="360"/>
      </w:pPr>
      <w:rPr>
        <w:rFonts w:ascii="Arial" w:hAnsi="Arial" w:hint="default"/>
        <w:color w:val="414140" w:themeColor="text1"/>
      </w:rPr>
    </w:lvl>
  </w:abstractNum>
  <w:abstractNum w:abstractNumId="2" w15:restartNumberingAfterBreak="0">
    <w:nsid w:val="FFFFFF88"/>
    <w:multiLevelType w:val="singleLevel"/>
    <w:tmpl w:val="92BE10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624DA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A7570A"/>
    <w:multiLevelType w:val="hybridMultilevel"/>
    <w:tmpl w:val="AEA8F3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A4A71"/>
    <w:multiLevelType w:val="hybridMultilevel"/>
    <w:tmpl w:val="696EF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46630"/>
    <w:multiLevelType w:val="hybridMultilevel"/>
    <w:tmpl w:val="FBEE9CDE"/>
    <w:lvl w:ilvl="0" w:tplc="941210D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5F2567B4"/>
    <w:multiLevelType w:val="hybridMultilevel"/>
    <w:tmpl w:val="EC04DCD2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70597"/>
    <w:multiLevelType w:val="hybridMultilevel"/>
    <w:tmpl w:val="5AEA1604"/>
    <w:lvl w:ilvl="0" w:tplc="DB9C97FE">
      <w:start w:val="1"/>
      <w:numFmt w:val="bullet"/>
      <w:pStyle w:val="List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A3D6E"/>
    <w:multiLevelType w:val="hybridMultilevel"/>
    <w:tmpl w:val="2334F6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97B"/>
    <w:rsid w:val="000004B5"/>
    <w:rsid w:val="0001507A"/>
    <w:rsid w:val="0004429B"/>
    <w:rsid w:val="00046AA0"/>
    <w:rsid w:val="000521BF"/>
    <w:rsid w:val="0007691F"/>
    <w:rsid w:val="000C0640"/>
    <w:rsid w:val="000C1135"/>
    <w:rsid w:val="000F6CA5"/>
    <w:rsid w:val="00122EDC"/>
    <w:rsid w:val="001431F1"/>
    <w:rsid w:val="00150AE4"/>
    <w:rsid w:val="002164F7"/>
    <w:rsid w:val="00293E79"/>
    <w:rsid w:val="002D72CE"/>
    <w:rsid w:val="00305369"/>
    <w:rsid w:val="00320C3E"/>
    <w:rsid w:val="003306DF"/>
    <w:rsid w:val="00364D78"/>
    <w:rsid w:val="00381BA4"/>
    <w:rsid w:val="00396903"/>
    <w:rsid w:val="003B156A"/>
    <w:rsid w:val="003D17E5"/>
    <w:rsid w:val="003D2BF9"/>
    <w:rsid w:val="003D447F"/>
    <w:rsid w:val="00414ED0"/>
    <w:rsid w:val="00463D59"/>
    <w:rsid w:val="004A28CE"/>
    <w:rsid w:val="004A3F78"/>
    <w:rsid w:val="004B09A4"/>
    <w:rsid w:val="005347B7"/>
    <w:rsid w:val="00581BFB"/>
    <w:rsid w:val="005946D8"/>
    <w:rsid w:val="005C52FC"/>
    <w:rsid w:val="005C71B5"/>
    <w:rsid w:val="00602358"/>
    <w:rsid w:val="0061649A"/>
    <w:rsid w:val="006439AC"/>
    <w:rsid w:val="006556F3"/>
    <w:rsid w:val="00676E40"/>
    <w:rsid w:val="006D3DD9"/>
    <w:rsid w:val="006D4444"/>
    <w:rsid w:val="00723B44"/>
    <w:rsid w:val="007553F9"/>
    <w:rsid w:val="0076180E"/>
    <w:rsid w:val="00766041"/>
    <w:rsid w:val="00780B90"/>
    <w:rsid w:val="007D7AA4"/>
    <w:rsid w:val="007E4C35"/>
    <w:rsid w:val="007F1254"/>
    <w:rsid w:val="007F6111"/>
    <w:rsid w:val="008005B6"/>
    <w:rsid w:val="00836167"/>
    <w:rsid w:val="00844625"/>
    <w:rsid w:val="0085344B"/>
    <w:rsid w:val="00857F80"/>
    <w:rsid w:val="0087387E"/>
    <w:rsid w:val="00880E26"/>
    <w:rsid w:val="00892208"/>
    <w:rsid w:val="008A117E"/>
    <w:rsid w:val="008B5DEE"/>
    <w:rsid w:val="008D3830"/>
    <w:rsid w:val="008E1765"/>
    <w:rsid w:val="00910157"/>
    <w:rsid w:val="00912451"/>
    <w:rsid w:val="0091705C"/>
    <w:rsid w:val="00931269"/>
    <w:rsid w:val="00932265"/>
    <w:rsid w:val="00954C06"/>
    <w:rsid w:val="009630D1"/>
    <w:rsid w:val="00974A89"/>
    <w:rsid w:val="00982B23"/>
    <w:rsid w:val="00986908"/>
    <w:rsid w:val="009A5538"/>
    <w:rsid w:val="009A5C27"/>
    <w:rsid w:val="009E31F9"/>
    <w:rsid w:val="009E4C39"/>
    <w:rsid w:val="009F0919"/>
    <w:rsid w:val="009F37F5"/>
    <w:rsid w:val="00A036F1"/>
    <w:rsid w:val="00A151CB"/>
    <w:rsid w:val="00A15D0D"/>
    <w:rsid w:val="00A609FC"/>
    <w:rsid w:val="00A64570"/>
    <w:rsid w:val="00A87747"/>
    <w:rsid w:val="00AA2873"/>
    <w:rsid w:val="00AB33C6"/>
    <w:rsid w:val="00AB4E0A"/>
    <w:rsid w:val="00B04AD7"/>
    <w:rsid w:val="00B5583B"/>
    <w:rsid w:val="00B8290A"/>
    <w:rsid w:val="00BD3A83"/>
    <w:rsid w:val="00BD5024"/>
    <w:rsid w:val="00BE20C8"/>
    <w:rsid w:val="00BE7DD0"/>
    <w:rsid w:val="00C5522C"/>
    <w:rsid w:val="00C64226"/>
    <w:rsid w:val="00D21C40"/>
    <w:rsid w:val="00D325A6"/>
    <w:rsid w:val="00D7297B"/>
    <w:rsid w:val="00DA54D6"/>
    <w:rsid w:val="00DA7411"/>
    <w:rsid w:val="00DF0730"/>
    <w:rsid w:val="00E044FA"/>
    <w:rsid w:val="00E05670"/>
    <w:rsid w:val="00E157C4"/>
    <w:rsid w:val="00E55BF5"/>
    <w:rsid w:val="00E72F1B"/>
    <w:rsid w:val="00E846F4"/>
    <w:rsid w:val="00EB17D4"/>
    <w:rsid w:val="00ED6132"/>
    <w:rsid w:val="00ED667B"/>
    <w:rsid w:val="00EE0C38"/>
    <w:rsid w:val="00EF0CD8"/>
    <w:rsid w:val="00F079E4"/>
    <w:rsid w:val="00F279C7"/>
    <w:rsid w:val="00F60400"/>
    <w:rsid w:val="00F72902"/>
    <w:rsid w:val="00F762AE"/>
    <w:rsid w:val="00F815AB"/>
    <w:rsid w:val="00F945CE"/>
    <w:rsid w:val="00FC7D31"/>
    <w:rsid w:val="00FD2EDA"/>
    <w:rsid w:val="00FD65D7"/>
    <w:rsid w:val="00FE5BD7"/>
    <w:rsid w:val="00FE6150"/>
    <w:rsid w:val="00FF4B9E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3BD0F6"/>
  <w15:docId w15:val="{8B16FA2C-2702-4FD7-872B-304D30A9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color w:val="414140" w:themeColor="text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F762AE"/>
  </w:style>
  <w:style w:type="paragraph" w:styleId="Heading1">
    <w:name w:val="heading 1"/>
    <w:basedOn w:val="Normal"/>
    <w:next w:val="Normal"/>
    <w:link w:val="Heading1Char"/>
    <w:uiPriority w:val="9"/>
    <w:qFormat/>
    <w:rsid w:val="00B8290A"/>
    <w:pPr>
      <w:outlineLvl w:val="0"/>
    </w:pPr>
    <w:rPr>
      <w:rFonts w:asciiTheme="majorHAnsi" w:hAnsiTheme="majorHAnsi" w:cstheme="majorHAnsi"/>
      <w:b/>
      <w:bCs/>
      <w:color w:val="213564" w:themeColor="text2"/>
      <w:sz w:val="22"/>
      <w:szCs w:val="22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B8290A"/>
    <w:pPr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290A"/>
    <w:pPr>
      <w:keepNext/>
      <w:keepLines/>
      <w:outlineLvl w:val="2"/>
    </w:pPr>
    <w:rPr>
      <w:rFonts w:asciiTheme="majorHAnsi" w:eastAsiaTheme="majorEastAsia" w:hAnsiTheme="majorHAnsi" w:cstheme="majorHAnsi"/>
      <w:b/>
      <w:color w:val="213564" w:themeColor="text2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AFD"/>
    <w:pPr>
      <w:tabs>
        <w:tab w:val="center" w:pos="4513"/>
        <w:tab w:val="right" w:pos="9026"/>
      </w:tabs>
      <w:spacing w:after="0" w:line="240" w:lineRule="auto"/>
    </w:pPr>
    <w:rPr>
      <w:bCs/>
    </w:rPr>
  </w:style>
  <w:style w:type="character" w:customStyle="1" w:styleId="HeaderChar">
    <w:name w:val="Header Char"/>
    <w:basedOn w:val="DefaultParagraphFont"/>
    <w:link w:val="Header"/>
    <w:uiPriority w:val="99"/>
    <w:rsid w:val="00FF6AFD"/>
    <w:rPr>
      <w:bCs/>
      <w:color w:val="414140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rsid w:val="00B8290A"/>
    <w:pPr>
      <w:tabs>
        <w:tab w:val="center" w:pos="4513"/>
        <w:tab w:val="right" w:pos="9026"/>
      </w:tabs>
      <w:spacing w:after="0" w:line="240" w:lineRule="auto"/>
      <w:ind w:firstLine="6946"/>
    </w:pPr>
    <w:rPr>
      <w:rFonts w:asciiTheme="majorHAnsi" w:hAnsiTheme="majorHAnsi" w:cstheme="majorHAnsi"/>
      <w:color w:val="213564" w:themeColor="text2"/>
      <w:sz w:val="15"/>
      <w:szCs w:val="15"/>
    </w:rPr>
  </w:style>
  <w:style w:type="character" w:customStyle="1" w:styleId="FooterChar">
    <w:name w:val="Footer Char"/>
    <w:basedOn w:val="DefaultParagraphFont"/>
    <w:link w:val="Footer"/>
    <w:uiPriority w:val="99"/>
    <w:rsid w:val="00B8290A"/>
    <w:rPr>
      <w:rFonts w:asciiTheme="majorHAnsi" w:hAnsiTheme="majorHAnsi" w:cstheme="majorHAnsi"/>
      <w:color w:val="213564" w:themeColor="text2"/>
      <w:sz w:val="15"/>
      <w:szCs w:val="15"/>
    </w:rPr>
  </w:style>
  <w:style w:type="paragraph" w:styleId="Title">
    <w:name w:val="Title"/>
    <w:basedOn w:val="Header"/>
    <w:next w:val="Normal"/>
    <w:link w:val="TitleChar"/>
    <w:uiPriority w:val="10"/>
    <w:qFormat/>
    <w:rsid w:val="00B5583B"/>
    <w:pPr>
      <w:spacing w:after="240"/>
    </w:pPr>
    <w:rPr>
      <w:rFonts w:asciiTheme="majorHAnsi" w:hAnsiTheme="majorHAnsi" w:cstheme="majorHAnsi"/>
      <w:b/>
      <w:bCs w:val="0"/>
      <w:caps/>
      <w:color w:val="213564" w:themeColor="text2"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B5583B"/>
    <w:rPr>
      <w:rFonts w:asciiTheme="majorHAnsi" w:hAnsiTheme="majorHAnsi" w:cstheme="majorHAnsi"/>
      <w:b/>
      <w:caps/>
      <w:color w:val="213564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B8290A"/>
    <w:rPr>
      <w:rFonts w:asciiTheme="majorHAnsi" w:hAnsiTheme="majorHAnsi" w:cstheme="majorHAnsi"/>
      <w:color w:val="213564" w:themeColor="text2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B8290A"/>
    <w:rPr>
      <w:rFonts w:asciiTheme="majorHAnsi" w:hAnsiTheme="majorHAnsi" w:cstheme="majorHAnsi"/>
      <w:color w:val="213564" w:themeColor="text2"/>
      <w:sz w:val="18"/>
    </w:rPr>
  </w:style>
  <w:style w:type="paragraph" w:styleId="ListNumber">
    <w:name w:val="List Number"/>
    <w:basedOn w:val="Normal"/>
    <w:uiPriority w:val="99"/>
    <w:unhideWhenUsed/>
    <w:qFormat/>
    <w:rsid w:val="00974A89"/>
    <w:pPr>
      <w:numPr>
        <w:numId w:val="2"/>
      </w:numPr>
      <w:tabs>
        <w:tab w:val="clear" w:pos="360"/>
      </w:tabs>
      <w:ind w:left="284" w:hanging="284"/>
    </w:pPr>
    <w:rPr>
      <w:rFonts w:asciiTheme="majorHAnsi" w:hAnsiTheme="majorHAnsi" w:cstheme="majorHAnsi"/>
      <w:b/>
      <w:color w:val="213564" w:themeColor="text2"/>
    </w:rPr>
  </w:style>
  <w:style w:type="paragraph" w:styleId="ListBullet">
    <w:name w:val="List Bullet"/>
    <w:basedOn w:val="Normal"/>
    <w:uiPriority w:val="99"/>
    <w:unhideWhenUsed/>
    <w:qFormat/>
    <w:rsid w:val="00974A89"/>
    <w:pPr>
      <w:numPr>
        <w:numId w:val="6"/>
      </w:numPr>
      <w:tabs>
        <w:tab w:val="clear" w:pos="360"/>
      </w:tabs>
      <w:ind w:left="284" w:hanging="284"/>
    </w:pPr>
    <w:rPr>
      <w:rFonts w:asciiTheme="majorHAnsi" w:hAnsiTheme="majorHAnsi" w:cstheme="majorHAnsi"/>
      <w:color w:val="213564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8290A"/>
    <w:rPr>
      <w:rFonts w:asciiTheme="majorHAnsi" w:hAnsiTheme="majorHAnsi" w:cstheme="majorHAnsi"/>
      <w:b/>
      <w:bCs/>
      <w:color w:val="213564" w:themeColor="text2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8290A"/>
    <w:rPr>
      <w:rFonts w:asciiTheme="majorHAnsi" w:hAnsiTheme="majorHAnsi" w:cstheme="majorHAnsi"/>
      <w:b/>
      <w:color w:val="213564" w:themeColor="text2"/>
    </w:rPr>
  </w:style>
  <w:style w:type="table" w:styleId="TableGrid">
    <w:name w:val="Table Grid"/>
    <w:basedOn w:val="TableNormal"/>
    <w:uiPriority w:val="59"/>
    <w:rsid w:val="004A2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basedOn w:val="Normal"/>
    <w:uiPriority w:val="99"/>
    <w:unhideWhenUsed/>
    <w:qFormat/>
    <w:rsid w:val="00B8290A"/>
    <w:pPr>
      <w:numPr>
        <w:numId w:val="4"/>
      </w:numPr>
      <w:ind w:left="568" w:hanging="284"/>
    </w:pPr>
    <w:rPr>
      <w:rFonts w:asciiTheme="majorHAnsi" w:hAnsiTheme="majorHAnsi" w:cstheme="majorHAnsi"/>
      <w:color w:val="213564" w:themeColor="text2"/>
      <w:sz w:val="18"/>
      <w:szCs w:val="18"/>
    </w:rPr>
  </w:style>
  <w:style w:type="paragraph" w:styleId="ListBullet3">
    <w:name w:val="List Bullet 3"/>
    <w:basedOn w:val="Normal"/>
    <w:uiPriority w:val="99"/>
    <w:unhideWhenUsed/>
    <w:qFormat/>
    <w:rsid w:val="00B8290A"/>
    <w:pPr>
      <w:numPr>
        <w:numId w:val="5"/>
      </w:numPr>
      <w:ind w:left="851" w:hanging="284"/>
    </w:pPr>
    <w:rPr>
      <w:rFonts w:asciiTheme="majorHAnsi" w:hAnsiTheme="majorHAnsi" w:cstheme="majorHAnsi"/>
      <w:color w:val="213564" w:themeColor="text2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8290A"/>
    <w:rPr>
      <w:rFonts w:asciiTheme="majorHAnsi" w:eastAsiaTheme="majorEastAsia" w:hAnsiTheme="majorHAnsi" w:cstheme="majorHAnsi"/>
      <w:b/>
      <w:color w:val="213564" w:themeColor="text2"/>
      <w:sz w:val="18"/>
      <w:szCs w:val="24"/>
    </w:rPr>
  </w:style>
  <w:style w:type="paragraph" w:customStyle="1" w:styleId="TableText">
    <w:name w:val="Table Text"/>
    <w:basedOn w:val="Normal"/>
    <w:qFormat/>
    <w:rsid w:val="009F37F5"/>
    <w:pPr>
      <w:spacing w:before="60" w:after="60" w:line="240" w:lineRule="auto"/>
    </w:pPr>
    <w:rPr>
      <w:rFonts w:ascii="Gotham Light" w:hAnsi="Gotham Light"/>
      <w:color w:val="213564" w:themeColor="text2"/>
      <w:sz w:val="18"/>
      <w:szCs w:val="22"/>
    </w:rPr>
  </w:style>
  <w:style w:type="paragraph" w:customStyle="1" w:styleId="TableHeaderGrey">
    <w:name w:val="Table Header Grey"/>
    <w:basedOn w:val="Normal"/>
    <w:qFormat/>
    <w:rsid w:val="009F37F5"/>
    <w:pPr>
      <w:spacing w:before="60" w:after="60" w:line="240" w:lineRule="auto"/>
    </w:pPr>
    <w:rPr>
      <w:b/>
      <w:bCs/>
      <w:szCs w:val="22"/>
    </w:rPr>
  </w:style>
  <w:style w:type="paragraph" w:customStyle="1" w:styleId="TableHeaderRed">
    <w:name w:val="Table Header Red"/>
    <w:basedOn w:val="TableText"/>
    <w:qFormat/>
    <w:rsid w:val="006439AC"/>
    <w:rPr>
      <w:b/>
      <w:bCs/>
      <w:color w:val="8A8D8F" w:themeColor="accent1"/>
    </w:rPr>
  </w:style>
  <w:style w:type="paragraph" w:customStyle="1" w:styleId="StyleTableHeaderGreyLatinGothamMediumBackground1">
    <w:name w:val="Style Table Header Grey + (Latin) Gotham Medium Background 1"/>
    <w:basedOn w:val="TableHeaderGrey"/>
    <w:rsid w:val="009F37F5"/>
    <w:rPr>
      <w:rFonts w:ascii="Gotham Medium" w:hAnsi="Gotham Medium"/>
      <w:color w:val="FFFFFF" w:themeColor="background1"/>
    </w:rPr>
  </w:style>
  <w:style w:type="character" w:styleId="Hyperlink">
    <w:name w:val="Hyperlink"/>
    <w:basedOn w:val="DefaultParagraphFont"/>
    <w:uiPriority w:val="99"/>
    <w:unhideWhenUsed/>
    <w:rsid w:val="009E4C39"/>
    <w:rPr>
      <w:color w:val="D14124" w:themeColor="hyperlink"/>
      <w:u w:val="single"/>
    </w:rPr>
  </w:style>
  <w:style w:type="paragraph" w:customStyle="1" w:styleId="TitleDate">
    <w:name w:val="Title Date"/>
    <w:basedOn w:val="Header"/>
    <w:rsid w:val="00F279C7"/>
    <w:pPr>
      <w:spacing w:after="240"/>
      <w:jc w:val="right"/>
    </w:pPr>
    <w:rPr>
      <w:rFonts w:asciiTheme="majorHAnsi" w:hAnsiTheme="majorHAnsi" w:cstheme="majorHAnsi"/>
      <w:caps/>
      <w:noProof/>
      <w:color w:val="8A6F4E" w:themeColor="background2"/>
      <w:sz w:val="24"/>
    </w:rPr>
  </w:style>
  <w:style w:type="paragraph" w:customStyle="1" w:styleId="StyleStyleTableHeaderGreyLatinGothamMediumBackground1">
    <w:name w:val="Style Style Table Header Grey + (Latin) Gotham Medium Background 1 ..."/>
    <w:basedOn w:val="StyleTableHeaderGreyLatinGothamMediumBackground1"/>
    <w:rsid w:val="00B8290A"/>
    <w:rPr>
      <w:rFonts w:asciiTheme="majorHAnsi" w:hAnsiTheme="majorHAnsi"/>
    </w:rPr>
  </w:style>
  <w:style w:type="paragraph" w:customStyle="1" w:styleId="StyleTableTextLatinHeadingsArial">
    <w:name w:val="Style Table Text + (Latin) +Headings (Arial)"/>
    <w:basedOn w:val="TableText"/>
    <w:rsid w:val="00B8290A"/>
    <w:rPr>
      <w:rFonts w:asciiTheme="majorHAnsi" w:hAnsiTheme="majorHAnsi"/>
    </w:rPr>
  </w:style>
  <w:style w:type="paragraph" w:customStyle="1" w:styleId="Footer2">
    <w:name w:val="Footer 2"/>
    <w:basedOn w:val="Footer"/>
    <w:rsid w:val="00B8290A"/>
    <w:rPr>
      <w:color w:val="8A6F4E" w:themeColor="background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E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E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rsid w:val="00932265"/>
    <w:pPr>
      <w:ind w:left="720"/>
      <w:contextualSpacing/>
    </w:pPr>
  </w:style>
  <w:style w:type="table" w:customStyle="1" w:styleId="1">
    <w:name w:val="Сетка таблицы1"/>
    <w:basedOn w:val="TableNormal"/>
    <w:next w:val="TableGrid"/>
    <w:uiPriority w:val="39"/>
    <w:rsid w:val="00C5522C"/>
    <w:pPr>
      <w:spacing w:after="0" w:line="240" w:lineRule="auto"/>
    </w:pPr>
    <w:rPr>
      <w:rFonts w:eastAsia="Calibri"/>
      <w:color w:val="auto"/>
      <w:sz w:val="22"/>
      <w:szCs w:val="22"/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29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.talgat\Documents\&#1053;&#1072;&#1089;&#1090;&#1088;&#1072;&#1080;&#1074;&#1072;&#1077;&#1084;&#1099;&#1077;%20&#1096;&#1072;&#1073;&#1083;&#1086;&#1085;&#1099;%20Office\AIX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E73A85-8623-4B28-8870-3056EA658F1A}"/>
      </w:docPartPr>
      <w:docPartBody>
        <w:p w:rsidR="000D1DB3" w:rsidRDefault="004636E9">
          <w:r w:rsidRPr="00EA533F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72E5A4-DB1A-4181-AFE9-5DAAB505DC92}"/>
      </w:docPartPr>
      <w:docPartBody>
        <w:p w:rsidR="000D1DB3" w:rsidRDefault="004636E9">
          <w:r w:rsidRPr="00EA533F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Light">
    <w:altName w:val="Calibri"/>
    <w:charset w:val="00"/>
    <w:family w:val="auto"/>
    <w:pitch w:val="variable"/>
    <w:sig w:usb0="A00002FF" w:usb1="4000005B" w:usb2="00000000" w:usb3="00000000" w:csb0="0000009F" w:csb1="00000000"/>
  </w:font>
  <w:font w:name="Gotham Medium">
    <w:charset w:val="00"/>
    <w:family w:val="auto"/>
    <w:pitch w:val="variable"/>
    <w:sig w:usb0="A00002FF" w:usb1="4000005B" w:usb2="00000000" w:usb3="00000000" w:csb0="0000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E9"/>
    <w:rsid w:val="000D1DB3"/>
    <w:rsid w:val="004636E9"/>
    <w:rsid w:val="00835607"/>
    <w:rsid w:val="009F3BD2"/>
    <w:rsid w:val="00CD06F7"/>
    <w:rsid w:val="00DD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36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IX Colour Palette">
      <a:dk1>
        <a:srgbClr val="414140"/>
      </a:dk1>
      <a:lt1>
        <a:sysClr val="window" lastClr="FFFFFF"/>
      </a:lt1>
      <a:dk2>
        <a:srgbClr val="213564"/>
      </a:dk2>
      <a:lt2>
        <a:srgbClr val="8A6F4E"/>
      </a:lt2>
      <a:accent1>
        <a:srgbClr val="8A8D8F"/>
      </a:accent1>
      <a:accent2>
        <a:srgbClr val="7BA7BC"/>
      </a:accent2>
      <a:accent3>
        <a:srgbClr val="FFFFFF"/>
      </a:accent3>
      <a:accent4>
        <a:srgbClr val="36424A"/>
      </a:accent4>
      <a:accent5>
        <a:srgbClr val="403A60"/>
      </a:accent5>
      <a:accent6>
        <a:srgbClr val="0085B1"/>
      </a:accent6>
      <a:hlink>
        <a:srgbClr val="D14124"/>
      </a:hlink>
      <a:folHlink>
        <a:srgbClr val="3366CC"/>
      </a:folHlink>
    </a:clrScheme>
    <a:fontScheme name="Arial &amp; Arial Arabic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16A7D-9CC1-40EA-9DA2-6BA4C457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AIX Template</Template>
  <TotalTime>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Talgat</dc:creator>
  <cp:keywords>AIX Template</cp:keywords>
  <dc:description/>
  <cp:lastModifiedBy>Sairan  Rakhimbekov</cp:lastModifiedBy>
  <cp:revision>2</cp:revision>
  <cp:lastPrinted>2018-03-12T05:59:00Z</cp:lastPrinted>
  <dcterms:created xsi:type="dcterms:W3CDTF">2021-06-02T10:00:00Z</dcterms:created>
  <dcterms:modified xsi:type="dcterms:W3CDTF">2021-06-02T10:00:00Z</dcterms:modified>
</cp:coreProperties>
</file>