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0AD5" w14:textId="77777777" w:rsidR="00C91A39" w:rsidRPr="0042373A" w:rsidRDefault="00C91A39" w:rsidP="00C91A39">
      <w:pPr>
        <w:jc w:val="center"/>
        <w:rPr>
          <w:b/>
        </w:rPr>
      </w:pPr>
      <w:bookmarkStart w:id="0" w:name="_Toc509842394"/>
      <w:bookmarkStart w:id="1" w:name="_GoBack"/>
      <w:bookmarkEnd w:id="1"/>
      <w:r w:rsidRPr="0042373A">
        <w:rPr>
          <w:b/>
        </w:rPr>
        <w:t>Written confirmation of the number of Shares to be allotted in the offer</w:t>
      </w:r>
    </w:p>
    <w:p w14:paraId="42B556CF" w14:textId="77777777" w:rsidR="00C91A39" w:rsidRPr="0042373A" w:rsidRDefault="00C91A39" w:rsidP="00C91A39">
      <w:pPr>
        <w:spacing w:after="160" w:line="259" w:lineRule="auto"/>
      </w:pPr>
      <w:r>
        <w:t>Date:</w:t>
      </w:r>
    </w:p>
    <w:p w14:paraId="41D01D57" w14:textId="77777777" w:rsidR="00C91A39" w:rsidRPr="0042373A" w:rsidRDefault="00C91A39" w:rsidP="00C91A39">
      <w:pPr>
        <w:spacing w:after="160" w:line="259" w:lineRule="auto"/>
      </w:pPr>
    </w:p>
    <w:p w14:paraId="680259C9" w14:textId="77777777" w:rsidR="00C91A39" w:rsidRPr="0042373A" w:rsidRDefault="00C91A39" w:rsidP="00C91A39">
      <w:pPr>
        <w:spacing w:after="160" w:line="259" w:lineRule="auto"/>
      </w:pPr>
      <w:r>
        <w:t>Written confirmation is</w:t>
      </w:r>
      <w:r w:rsidRPr="0042373A">
        <w:t xml:space="preserve"> executed and submitted by</w:t>
      </w:r>
      <w:r>
        <w:t xml:space="preserve"> </w:t>
      </w:r>
      <w:r w:rsidRPr="0042373A">
        <w:rPr>
          <w:b/>
        </w:rPr>
        <w:t>Name of the Applicant.</w:t>
      </w:r>
      <w:r w:rsidRPr="0042373A">
        <w:t xml:space="preserve"> (the “</w:t>
      </w:r>
      <w:r w:rsidRPr="0042373A">
        <w:rPr>
          <w:b/>
        </w:rPr>
        <w:t>Applicant</w:t>
      </w:r>
      <w:r w:rsidRPr="0042373A">
        <w:t>”) to AIX Ltd (“</w:t>
      </w:r>
      <w:r w:rsidRPr="0042373A">
        <w:rPr>
          <w:b/>
        </w:rPr>
        <w:t>AIX</w:t>
      </w:r>
      <w:r w:rsidRPr="0042373A">
        <w:t xml:space="preserve">”) with respect to </w:t>
      </w:r>
      <w:r>
        <w:t>the</w:t>
      </w:r>
      <w:r w:rsidRPr="0042373A">
        <w:t xml:space="preserve"> admission of the Applicant’s securities to the</w:t>
      </w:r>
      <w:r w:rsidRPr="0042373A">
        <w:rPr>
          <w:b/>
          <w:i/>
        </w:rPr>
        <w:t xml:space="preserve"> Official List of Securities</w:t>
      </w:r>
      <w:r w:rsidRPr="0042373A">
        <w:t xml:space="preserve"> maintained by AIX under </w:t>
      </w:r>
      <w:r w:rsidRPr="0042373A">
        <w:rPr>
          <w:b/>
          <w:i/>
        </w:rPr>
        <w:t>AIX Business Rules</w:t>
      </w:r>
      <w:r w:rsidRPr="0042373A">
        <w:t>.</w:t>
      </w:r>
    </w:p>
    <w:p w14:paraId="3D3B634A" w14:textId="77777777" w:rsidR="00C91A39" w:rsidRPr="0042373A" w:rsidRDefault="00C91A39" w:rsidP="00C91A39">
      <w:pPr>
        <w:spacing w:after="160" w:line="259" w:lineRule="auto"/>
      </w:pPr>
    </w:p>
    <w:p w14:paraId="2A5CDD9C" w14:textId="77777777" w:rsidR="00C91A39" w:rsidRPr="0042373A" w:rsidRDefault="00C91A39" w:rsidP="00C91A39">
      <w:pPr>
        <w:spacing w:after="160" w:line="259" w:lineRule="auto"/>
      </w:pPr>
      <w:r w:rsidRPr="0042373A">
        <w:t>The Applicant confirms the following:</w:t>
      </w:r>
    </w:p>
    <w:p w14:paraId="47AE6756" w14:textId="77777777" w:rsidR="00C91A39" w:rsidRPr="0042373A" w:rsidRDefault="00C91A39" w:rsidP="00C91A39">
      <w:pPr>
        <w:spacing w:after="160" w:line="259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0"/>
      </w:tblGrid>
      <w:tr w:rsidR="00C91A39" w:rsidRPr="0042373A" w14:paraId="443758EB" w14:textId="77777777" w:rsidTr="00A11714">
        <w:tc>
          <w:tcPr>
            <w:tcW w:w="3505" w:type="dxa"/>
          </w:tcPr>
          <w:p w14:paraId="08BF3AE4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The number of the Applicant’s the shares to be allotted in the offer:</w:t>
            </w:r>
          </w:p>
        </w:tc>
        <w:tc>
          <w:tcPr>
            <w:tcW w:w="5840" w:type="dxa"/>
          </w:tcPr>
          <w:p w14:paraId="2B42FED7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Number of</w:t>
            </w:r>
            <w:r w:rsidRPr="0042373A">
              <w:rPr>
                <w:rFonts w:eastAsiaTheme="minorHAnsi" w:cstheme="minorBidi"/>
                <w:sz w:val="22"/>
                <w:szCs w:val="22"/>
              </w:rPr>
              <w:t xml:space="preserve"> shares</w:t>
            </w:r>
          </w:p>
        </w:tc>
      </w:tr>
      <w:tr w:rsidR="00C91A39" w:rsidRPr="0042373A" w14:paraId="674D15F6" w14:textId="77777777" w:rsidTr="00A11714">
        <w:tc>
          <w:tcPr>
            <w:tcW w:w="3505" w:type="dxa"/>
          </w:tcPr>
          <w:p w14:paraId="1A5B0EE8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3257A476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157700E4" w14:textId="77777777" w:rsidTr="00A11714">
        <w:tc>
          <w:tcPr>
            <w:tcW w:w="3505" w:type="dxa"/>
          </w:tcPr>
          <w:p w14:paraId="13506911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Number of the shares to be admitted:</w:t>
            </w:r>
          </w:p>
        </w:tc>
        <w:tc>
          <w:tcPr>
            <w:tcW w:w="5840" w:type="dxa"/>
          </w:tcPr>
          <w:p w14:paraId="0EDB7DD5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Number of shares</w:t>
            </w:r>
          </w:p>
        </w:tc>
      </w:tr>
      <w:tr w:rsidR="00C91A39" w:rsidRPr="0042373A" w14:paraId="4A6B5805" w14:textId="77777777" w:rsidTr="00A11714">
        <w:tc>
          <w:tcPr>
            <w:tcW w:w="3505" w:type="dxa"/>
          </w:tcPr>
          <w:p w14:paraId="1169DA43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24E6EEFE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5D11EE44" w14:textId="77777777" w:rsidTr="00A11714">
        <w:tc>
          <w:tcPr>
            <w:tcW w:w="3505" w:type="dxa"/>
          </w:tcPr>
          <w:p w14:paraId="131C982D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Type of the shares to be admitted:</w:t>
            </w:r>
          </w:p>
        </w:tc>
        <w:tc>
          <w:tcPr>
            <w:tcW w:w="5840" w:type="dxa"/>
          </w:tcPr>
          <w:p w14:paraId="4B06C074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Please identify</w:t>
            </w:r>
          </w:p>
        </w:tc>
      </w:tr>
      <w:tr w:rsidR="00C91A39" w:rsidRPr="0042373A" w14:paraId="4CB6EA65" w14:textId="77777777" w:rsidTr="00A11714">
        <w:tc>
          <w:tcPr>
            <w:tcW w:w="3505" w:type="dxa"/>
          </w:tcPr>
          <w:p w14:paraId="13EE9586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42EB01F5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50E2377E" w14:textId="77777777" w:rsidTr="00A11714">
        <w:tc>
          <w:tcPr>
            <w:tcW w:w="3505" w:type="dxa"/>
          </w:tcPr>
          <w:p w14:paraId="204B0F18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Nominal value of the shares to be admitted: </w:t>
            </w:r>
          </w:p>
        </w:tc>
        <w:tc>
          <w:tcPr>
            <w:tcW w:w="5840" w:type="dxa"/>
          </w:tcPr>
          <w:p w14:paraId="7A8EBC7E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Please identify</w:t>
            </w:r>
          </w:p>
        </w:tc>
      </w:tr>
      <w:tr w:rsidR="00C91A39" w:rsidRPr="0042373A" w14:paraId="3AFA0F04" w14:textId="77777777" w:rsidTr="00A11714">
        <w:tc>
          <w:tcPr>
            <w:tcW w:w="3505" w:type="dxa"/>
          </w:tcPr>
          <w:p w14:paraId="1177B139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37D68005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123E7F17" w14:textId="77777777" w:rsidTr="00A11714">
        <w:tc>
          <w:tcPr>
            <w:tcW w:w="3505" w:type="dxa"/>
          </w:tcPr>
          <w:p w14:paraId="261EE612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Status of payment of the shares:</w:t>
            </w:r>
          </w:p>
        </w:tc>
        <w:tc>
          <w:tcPr>
            <w:tcW w:w="5840" w:type="dxa"/>
          </w:tcPr>
          <w:p w14:paraId="0A6CFD4F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Please identify</w:t>
            </w:r>
          </w:p>
        </w:tc>
      </w:tr>
      <w:tr w:rsidR="00C91A39" w:rsidRPr="0042373A" w14:paraId="11DD73B9" w14:textId="77777777" w:rsidTr="00A11714">
        <w:tc>
          <w:tcPr>
            <w:tcW w:w="3505" w:type="dxa"/>
          </w:tcPr>
          <w:p w14:paraId="029E6276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1133F8D3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14362CA3" w14:textId="77777777" w:rsidTr="00A11714">
        <w:tc>
          <w:tcPr>
            <w:tcW w:w="3505" w:type="dxa"/>
          </w:tcPr>
          <w:p w14:paraId="77AD4C1B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ISIN code of the shares to be admitted</w:t>
            </w:r>
          </w:p>
        </w:tc>
        <w:tc>
          <w:tcPr>
            <w:tcW w:w="5840" w:type="dxa"/>
          </w:tcPr>
          <w:p w14:paraId="4E4DA816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Please identify</w:t>
            </w:r>
          </w:p>
        </w:tc>
      </w:tr>
      <w:tr w:rsidR="00C91A39" w:rsidRPr="0042373A" w14:paraId="1CD48598" w14:textId="77777777" w:rsidTr="00A11714">
        <w:tc>
          <w:tcPr>
            <w:tcW w:w="3505" w:type="dxa"/>
          </w:tcPr>
          <w:p w14:paraId="7D5B181E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2AB92BDD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0803DFC8" w14:textId="77777777" w:rsidTr="00A11714">
        <w:tc>
          <w:tcPr>
            <w:tcW w:w="3505" w:type="dxa"/>
          </w:tcPr>
          <w:p w14:paraId="2015D690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Circumstances of the listing</w:t>
            </w:r>
          </w:p>
        </w:tc>
        <w:tc>
          <w:tcPr>
            <w:tcW w:w="5840" w:type="dxa"/>
          </w:tcPr>
          <w:p w14:paraId="00D50A96" w14:textId="77777777" w:rsidR="00C91A39" w:rsidRPr="0042373A" w:rsidRDefault="00C91A39" w:rsidP="00A11714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</w:rPr>
            </w:pPr>
            <w:r>
              <w:t>Please specify</w:t>
            </w:r>
          </w:p>
        </w:tc>
      </w:tr>
    </w:tbl>
    <w:p w14:paraId="17ACB37B" w14:textId="77777777" w:rsidR="00C91A39" w:rsidRDefault="00C91A39" w:rsidP="00C91A39">
      <w:pPr>
        <w:spacing w:after="160" w:line="259" w:lineRule="auto"/>
      </w:pPr>
    </w:p>
    <w:p w14:paraId="576E4106" w14:textId="77777777" w:rsidR="00C91A39" w:rsidRPr="0042373A" w:rsidRDefault="00C91A39" w:rsidP="00C91A39">
      <w:pPr>
        <w:spacing w:after="160" w:line="259" w:lineRule="auto"/>
      </w:pPr>
    </w:p>
    <w:p w14:paraId="3BC16260" w14:textId="77777777" w:rsidR="00C91A39" w:rsidRPr="0042373A" w:rsidRDefault="00C91A39" w:rsidP="00C91A39">
      <w:pPr>
        <w:spacing w:after="160" w:line="259" w:lineRule="auto"/>
      </w:pPr>
      <w:r w:rsidRPr="0042373A">
        <w:t>Signature</w:t>
      </w:r>
      <w:r w:rsidRPr="0042373A">
        <w:tab/>
        <w:t>_____________________________________________</w:t>
      </w:r>
    </w:p>
    <w:p w14:paraId="04E7E148" w14:textId="77777777" w:rsidR="00C91A39" w:rsidRPr="0042373A" w:rsidRDefault="00C91A39" w:rsidP="00C91A39">
      <w:pPr>
        <w:spacing w:after="160" w:line="259" w:lineRule="auto"/>
      </w:pPr>
    </w:p>
    <w:p w14:paraId="4EBA49EB" w14:textId="77777777" w:rsidR="00C91A39" w:rsidRPr="0042373A" w:rsidRDefault="00C91A39" w:rsidP="00C91A39">
      <w:pPr>
        <w:spacing w:after="160" w:line="259" w:lineRule="auto"/>
      </w:pPr>
      <w:r w:rsidRPr="0042373A">
        <w:t>Position</w:t>
      </w:r>
      <w:r>
        <w:tab/>
      </w:r>
      <w:r>
        <w:tab/>
      </w:r>
      <w:r w:rsidRPr="0042373A">
        <w:t>_____________________________________________</w:t>
      </w:r>
    </w:p>
    <w:p w14:paraId="5BB29024" w14:textId="77777777" w:rsidR="00C91A39" w:rsidRPr="0042373A" w:rsidRDefault="00C91A39" w:rsidP="00C91A39">
      <w:pPr>
        <w:spacing w:after="160" w:line="259" w:lineRule="auto"/>
      </w:pPr>
    </w:p>
    <w:p w14:paraId="6C5091C3" w14:textId="77777777" w:rsidR="00C91A39" w:rsidRPr="0042373A" w:rsidRDefault="00C91A39" w:rsidP="00C91A39">
      <w:pPr>
        <w:spacing w:after="160" w:line="259" w:lineRule="auto"/>
      </w:pPr>
      <w:r w:rsidRPr="0042373A">
        <w:t>Full Name</w:t>
      </w:r>
      <w:r w:rsidRPr="0042373A">
        <w:tab/>
        <w:t>_____________________________________________</w:t>
      </w:r>
    </w:p>
    <w:bookmarkEnd w:id="0"/>
    <w:p w14:paraId="69F4DA20" w14:textId="77777777" w:rsidR="00BD5024" w:rsidRPr="004B09A4" w:rsidRDefault="00BD5024" w:rsidP="00C91A39">
      <w:pPr>
        <w:pStyle w:val="ac"/>
      </w:pPr>
    </w:p>
    <w:sectPr w:rsidR="00BD5024" w:rsidRPr="004B09A4" w:rsidSect="004B09A4">
      <w:headerReference w:type="default" r:id="rId8"/>
      <w:pgSz w:w="11906" w:h="16838"/>
      <w:pgMar w:top="1666" w:right="850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C368F" w14:textId="77777777" w:rsidR="00A06946" w:rsidRDefault="00A06946" w:rsidP="008E1765">
      <w:pPr>
        <w:spacing w:after="0" w:line="240" w:lineRule="auto"/>
      </w:pPr>
      <w:r>
        <w:separator/>
      </w:r>
    </w:p>
  </w:endnote>
  <w:endnote w:type="continuationSeparator" w:id="0">
    <w:p w14:paraId="077ED3E6" w14:textId="77777777" w:rsidR="00A06946" w:rsidRDefault="00A06946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1BD1" w14:textId="77777777" w:rsidR="00A06946" w:rsidRDefault="00A06946" w:rsidP="008E1765">
      <w:pPr>
        <w:spacing w:after="0" w:line="240" w:lineRule="auto"/>
      </w:pPr>
      <w:r>
        <w:separator/>
      </w:r>
    </w:p>
  </w:footnote>
  <w:footnote w:type="continuationSeparator" w:id="0">
    <w:p w14:paraId="19A4DABC" w14:textId="77777777" w:rsidR="00A06946" w:rsidRDefault="00A06946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A366" w14:textId="77777777" w:rsidR="00586C7F" w:rsidRPr="00BD5024" w:rsidRDefault="000004B5" w:rsidP="0076180E">
    <w:pPr>
      <w:pStyle w:val="a5"/>
      <w:rPr>
        <w:lang w:val="en-US"/>
      </w:rPr>
    </w:pPr>
    <w:r>
      <w:rPr>
        <w:noProof/>
        <w:lang w:val="en-US"/>
      </w:rPr>
      <w:drawing>
        <wp:inline distT="0" distB="0" distL="0" distR="0" wp14:anchorId="75634C52" wp14:editId="7D73DCEC">
          <wp:extent cx="2149441" cy="541708"/>
          <wp:effectExtent l="0" t="0" r="1016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A7570A"/>
    <w:multiLevelType w:val="hybridMultilevel"/>
    <w:tmpl w:val="AEA8F326"/>
    <w:lvl w:ilvl="0" w:tplc="79120C70">
      <w:start w:val="1"/>
      <w:numFmt w:val="decimal"/>
      <w:lvlText w:val="%1."/>
      <w:lvlJc w:val="left"/>
      <w:pPr>
        <w:ind w:left="720" w:hanging="360"/>
      </w:pPr>
    </w:lvl>
    <w:lvl w:ilvl="1" w:tplc="94D8B626" w:tentative="1">
      <w:start w:val="1"/>
      <w:numFmt w:val="lowerLetter"/>
      <w:lvlText w:val="%2."/>
      <w:lvlJc w:val="left"/>
      <w:pPr>
        <w:ind w:left="1440" w:hanging="360"/>
      </w:pPr>
    </w:lvl>
    <w:lvl w:ilvl="2" w:tplc="70469356" w:tentative="1">
      <w:start w:val="1"/>
      <w:numFmt w:val="lowerRoman"/>
      <w:lvlText w:val="%3."/>
      <w:lvlJc w:val="right"/>
      <w:pPr>
        <w:ind w:left="2160" w:hanging="180"/>
      </w:pPr>
    </w:lvl>
    <w:lvl w:ilvl="3" w:tplc="AF3ADF44" w:tentative="1">
      <w:start w:val="1"/>
      <w:numFmt w:val="decimal"/>
      <w:lvlText w:val="%4."/>
      <w:lvlJc w:val="left"/>
      <w:pPr>
        <w:ind w:left="2880" w:hanging="360"/>
      </w:pPr>
    </w:lvl>
    <w:lvl w:ilvl="4" w:tplc="AE22FCFE" w:tentative="1">
      <w:start w:val="1"/>
      <w:numFmt w:val="lowerLetter"/>
      <w:lvlText w:val="%5."/>
      <w:lvlJc w:val="left"/>
      <w:pPr>
        <w:ind w:left="3600" w:hanging="360"/>
      </w:pPr>
    </w:lvl>
    <w:lvl w:ilvl="5" w:tplc="39ACD0D6" w:tentative="1">
      <w:start w:val="1"/>
      <w:numFmt w:val="lowerRoman"/>
      <w:lvlText w:val="%6."/>
      <w:lvlJc w:val="right"/>
      <w:pPr>
        <w:ind w:left="4320" w:hanging="180"/>
      </w:pPr>
    </w:lvl>
    <w:lvl w:ilvl="6" w:tplc="1ED4307E" w:tentative="1">
      <w:start w:val="1"/>
      <w:numFmt w:val="decimal"/>
      <w:lvlText w:val="%7."/>
      <w:lvlJc w:val="left"/>
      <w:pPr>
        <w:ind w:left="5040" w:hanging="360"/>
      </w:pPr>
    </w:lvl>
    <w:lvl w:ilvl="7" w:tplc="D9181104" w:tentative="1">
      <w:start w:val="1"/>
      <w:numFmt w:val="lowerLetter"/>
      <w:lvlText w:val="%8."/>
      <w:lvlJc w:val="left"/>
      <w:pPr>
        <w:ind w:left="5760" w:hanging="360"/>
      </w:pPr>
    </w:lvl>
    <w:lvl w:ilvl="8" w:tplc="0302D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A71"/>
    <w:multiLevelType w:val="hybridMultilevel"/>
    <w:tmpl w:val="696EF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C51"/>
    <w:multiLevelType w:val="multilevel"/>
    <w:tmpl w:val="B5646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67F0E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B3053C2" w:tentative="1">
      <w:start w:val="1"/>
      <w:numFmt w:val="lowerLetter"/>
      <w:lvlText w:val="%2."/>
      <w:lvlJc w:val="left"/>
      <w:pPr>
        <w:ind w:left="1410" w:hanging="360"/>
      </w:pPr>
    </w:lvl>
    <w:lvl w:ilvl="2" w:tplc="B158F7C6" w:tentative="1">
      <w:start w:val="1"/>
      <w:numFmt w:val="lowerRoman"/>
      <w:lvlText w:val="%3."/>
      <w:lvlJc w:val="right"/>
      <w:pPr>
        <w:ind w:left="2130" w:hanging="180"/>
      </w:pPr>
    </w:lvl>
    <w:lvl w:ilvl="3" w:tplc="24564D46" w:tentative="1">
      <w:start w:val="1"/>
      <w:numFmt w:val="decimal"/>
      <w:lvlText w:val="%4."/>
      <w:lvlJc w:val="left"/>
      <w:pPr>
        <w:ind w:left="2850" w:hanging="360"/>
      </w:pPr>
    </w:lvl>
    <w:lvl w:ilvl="4" w:tplc="0CF0A066" w:tentative="1">
      <w:start w:val="1"/>
      <w:numFmt w:val="lowerLetter"/>
      <w:lvlText w:val="%5."/>
      <w:lvlJc w:val="left"/>
      <w:pPr>
        <w:ind w:left="3570" w:hanging="360"/>
      </w:pPr>
    </w:lvl>
    <w:lvl w:ilvl="5" w:tplc="E6F01B7C" w:tentative="1">
      <w:start w:val="1"/>
      <w:numFmt w:val="lowerRoman"/>
      <w:lvlText w:val="%6."/>
      <w:lvlJc w:val="right"/>
      <w:pPr>
        <w:ind w:left="4290" w:hanging="180"/>
      </w:pPr>
    </w:lvl>
    <w:lvl w:ilvl="6" w:tplc="B7362AD6" w:tentative="1">
      <w:start w:val="1"/>
      <w:numFmt w:val="decimal"/>
      <w:lvlText w:val="%7."/>
      <w:lvlJc w:val="left"/>
      <w:pPr>
        <w:ind w:left="5010" w:hanging="360"/>
      </w:pPr>
    </w:lvl>
    <w:lvl w:ilvl="7" w:tplc="BFC6A4E2" w:tentative="1">
      <w:start w:val="1"/>
      <w:numFmt w:val="lowerLetter"/>
      <w:lvlText w:val="%8."/>
      <w:lvlJc w:val="left"/>
      <w:pPr>
        <w:ind w:left="5730" w:hanging="360"/>
      </w:pPr>
    </w:lvl>
    <w:lvl w:ilvl="8" w:tplc="DAE65B3A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D24256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F2567B4"/>
    <w:multiLevelType w:val="hybridMultilevel"/>
    <w:tmpl w:val="EC04DCD2"/>
    <w:lvl w:ilvl="0" w:tplc="4272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219D2" w:tentative="1">
      <w:start w:val="1"/>
      <w:numFmt w:val="lowerLetter"/>
      <w:lvlText w:val="%2."/>
      <w:lvlJc w:val="left"/>
      <w:pPr>
        <w:ind w:left="1440" w:hanging="360"/>
      </w:pPr>
    </w:lvl>
    <w:lvl w:ilvl="2" w:tplc="DB943D3E" w:tentative="1">
      <w:start w:val="1"/>
      <w:numFmt w:val="lowerRoman"/>
      <w:lvlText w:val="%3."/>
      <w:lvlJc w:val="right"/>
      <w:pPr>
        <w:ind w:left="2160" w:hanging="180"/>
      </w:pPr>
    </w:lvl>
    <w:lvl w:ilvl="3" w:tplc="BD6EC020" w:tentative="1">
      <w:start w:val="1"/>
      <w:numFmt w:val="decimal"/>
      <w:lvlText w:val="%4."/>
      <w:lvlJc w:val="left"/>
      <w:pPr>
        <w:ind w:left="2880" w:hanging="360"/>
      </w:pPr>
    </w:lvl>
    <w:lvl w:ilvl="4" w:tplc="304AF874" w:tentative="1">
      <w:start w:val="1"/>
      <w:numFmt w:val="lowerLetter"/>
      <w:lvlText w:val="%5."/>
      <w:lvlJc w:val="left"/>
      <w:pPr>
        <w:ind w:left="3600" w:hanging="360"/>
      </w:pPr>
    </w:lvl>
    <w:lvl w:ilvl="5" w:tplc="0F52F876" w:tentative="1">
      <w:start w:val="1"/>
      <w:numFmt w:val="lowerRoman"/>
      <w:lvlText w:val="%6."/>
      <w:lvlJc w:val="right"/>
      <w:pPr>
        <w:ind w:left="4320" w:hanging="180"/>
      </w:pPr>
    </w:lvl>
    <w:lvl w:ilvl="6" w:tplc="53426A46" w:tentative="1">
      <w:start w:val="1"/>
      <w:numFmt w:val="decimal"/>
      <w:lvlText w:val="%7."/>
      <w:lvlJc w:val="left"/>
      <w:pPr>
        <w:ind w:left="5040" w:hanging="360"/>
      </w:pPr>
    </w:lvl>
    <w:lvl w:ilvl="7" w:tplc="91144C3E" w:tentative="1">
      <w:start w:val="1"/>
      <w:numFmt w:val="lowerLetter"/>
      <w:lvlText w:val="%8."/>
      <w:lvlJc w:val="left"/>
      <w:pPr>
        <w:ind w:left="5760" w:hanging="360"/>
      </w:pPr>
    </w:lvl>
    <w:lvl w:ilvl="8" w:tplc="4DF4E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6D1A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70597"/>
    <w:multiLevelType w:val="hybridMultilevel"/>
    <w:tmpl w:val="5AEA1604"/>
    <w:lvl w:ilvl="0" w:tplc="B8E250E0">
      <w:start w:val="1"/>
      <w:numFmt w:val="bullet"/>
      <w:pStyle w:val="a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BC4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8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03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A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C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2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E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E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3D6E"/>
    <w:multiLevelType w:val="hybridMultilevel"/>
    <w:tmpl w:val="2334F680"/>
    <w:lvl w:ilvl="0" w:tplc="DB9C9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39"/>
    <w:rsid w:val="000004B5"/>
    <w:rsid w:val="0004429B"/>
    <w:rsid w:val="00046AA0"/>
    <w:rsid w:val="000521BF"/>
    <w:rsid w:val="0007691F"/>
    <w:rsid w:val="000C0640"/>
    <w:rsid w:val="000C1135"/>
    <w:rsid w:val="000F6CA5"/>
    <w:rsid w:val="00122EDC"/>
    <w:rsid w:val="001431F1"/>
    <w:rsid w:val="00150AE4"/>
    <w:rsid w:val="002164F7"/>
    <w:rsid w:val="00293E79"/>
    <w:rsid w:val="002D72CE"/>
    <w:rsid w:val="00305369"/>
    <w:rsid w:val="00320C3E"/>
    <w:rsid w:val="003306DF"/>
    <w:rsid w:val="00362219"/>
    <w:rsid w:val="00364D78"/>
    <w:rsid w:val="00381BA4"/>
    <w:rsid w:val="00396903"/>
    <w:rsid w:val="003B156A"/>
    <w:rsid w:val="003D17E5"/>
    <w:rsid w:val="003D2BF9"/>
    <w:rsid w:val="00414ED0"/>
    <w:rsid w:val="00463D59"/>
    <w:rsid w:val="004A28CE"/>
    <w:rsid w:val="004B09A4"/>
    <w:rsid w:val="005946D8"/>
    <w:rsid w:val="005C52FC"/>
    <w:rsid w:val="005C71B5"/>
    <w:rsid w:val="00602358"/>
    <w:rsid w:val="0061649A"/>
    <w:rsid w:val="006439AC"/>
    <w:rsid w:val="006556F3"/>
    <w:rsid w:val="00676E40"/>
    <w:rsid w:val="006B1C7C"/>
    <w:rsid w:val="006D3DD9"/>
    <w:rsid w:val="006D4444"/>
    <w:rsid w:val="00723B44"/>
    <w:rsid w:val="007553F9"/>
    <w:rsid w:val="0076180E"/>
    <w:rsid w:val="00766041"/>
    <w:rsid w:val="00780B90"/>
    <w:rsid w:val="007D7AA4"/>
    <w:rsid w:val="007E4C35"/>
    <w:rsid w:val="007F1254"/>
    <w:rsid w:val="007F6111"/>
    <w:rsid w:val="008005B6"/>
    <w:rsid w:val="00836167"/>
    <w:rsid w:val="00844625"/>
    <w:rsid w:val="0085344B"/>
    <w:rsid w:val="0087387E"/>
    <w:rsid w:val="00880E26"/>
    <w:rsid w:val="00892208"/>
    <w:rsid w:val="008A117E"/>
    <w:rsid w:val="008B5DEE"/>
    <w:rsid w:val="008D3830"/>
    <w:rsid w:val="008E1765"/>
    <w:rsid w:val="00910157"/>
    <w:rsid w:val="00912451"/>
    <w:rsid w:val="0091705C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E31F9"/>
    <w:rsid w:val="009E4C39"/>
    <w:rsid w:val="009F0919"/>
    <w:rsid w:val="009F37F5"/>
    <w:rsid w:val="00A036F1"/>
    <w:rsid w:val="00A06946"/>
    <w:rsid w:val="00A139CC"/>
    <w:rsid w:val="00A151CB"/>
    <w:rsid w:val="00A15D0D"/>
    <w:rsid w:val="00A609FC"/>
    <w:rsid w:val="00A64570"/>
    <w:rsid w:val="00A87747"/>
    <w:rsid w:val="00AA2873"/>
    <w:rsid w:val="00AA63C5"/>
    <w:rsid w:val="00AB33C6"/>
    <w:rsid w:val="00AB4E0A"/>
    <w:rsid w:val="00B5583B"/>
    <w:rsid w:val="00B8290A"/>
    <w:rsid w:val="00BD3A83"/>
    <w:rsid w:val="00BD5024"/>
    <w:rsid w:val="00BE20C8"/>
    <w:rsid w:val="00BE7DD0"/>
    <w:rsid w:val="00C5522C"/>
    <w:rsid w:val="00C64226"/>
    <w:rsid w:val="00C91A39"/>
    <w:rsid w:val="00D21C40"/>
    <w:rsid w:val="00D71ECF"/>
    <w:rsid w:val="00DA54D6"/>
    <w:rsid w:val="00DA7411"/>
    <w:rsid w:val="00DC6B1D"/>
    <w:rsid w:val="00DF0730"/>
    <w:rsid w:val="00E044FA"/>
    <w:rsid w:val="00E05670"/>
    <w:rsid w:val="00E157C4"/>
    <w:rsid w:val="00E55BF5"/>
    <w:rsid w:val="00E72F1B"/>
    <w:rsid w:val="00E846F4"/>
    <w:rsid w:val="00EB17D4"/>
    <w:rsid w:val="00ED6132"/>
    <w:rsid w:val="00EE0C38"/>
    <w:rsid w:val="00EF0CD8"/>
    <w:rsid w:val="00F079E4"/>
    <w:rsid w:val="00F279C7"/>
    <w:rsid w:val="00F60400"/>
    <w:rsid w:val="00F762AE"/>
    <w:rsid w:val="00F815AB"/>
    <w:rsid w:val="00F945CE"/>
    <w:rsid w:val="00FC7D31"/>
    <w:rsid w:val="00FD65D7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021AF"/>
  <w15:docId w15:val="{2EDA2C28-C5FB-49CC-8B7F-897467A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theme="majorHAns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sid w:val="00F762AE"/>
  </w:style>
  <w:style w:type="paragraph" w:styleId="1">
    <w:name w:val="heading 1"/>
    <w:basedOn w:val="a0"/>
    <w:next w:val="a0"/>
    <w:link w:val="10"/>
    <w:uiPriority w:val="9"/>
    <w:qFormat/>
    <w:rsid w:val="00B8290A"/>
    <w:pPr>
      <w:numPr>
        <w:numId w:val="11"/>
      </w:numPr>
      <w:outlineLvl w:val="0"/>
    </w:pPr>
    <w:rPr>
      <w:rFonts w:asciiTheme="majorHAnsi" w:hAnsiTheme="majorHAnsi"/>
      <w:b/>
      <w:bCs/>
      <w:color w:val="213564" w:themeColor="text2"/>
      <w:sz w:val="22"/>
      <w:szCs w:val="22"/>
    </w:rPr>
  </w:style>
  <w:style w:type="paragraph" w:styleId="20">
    <w:name w:val="heading 2"/>
    <w:basedOn w:val="a1"/>
    <w:next w:val="a0"/>
    <w:link w:val="21"/>
    <w:uiPriority w:val="9"/>
    <w:unhideWhenUsed/>
    <w:qFormat/>
    <w:rsid w:val="00B8290A"/>
    <w:pPr>
      <w:numPr>
        <w:ilvl w:val="1"/>
        <w:numId w:val="11"/>
      </w:numPr>
      <w:outlineLvl w:val="1"/>
    </w:pPr>
    <w:rPr>
      <w:b/>
      <w:sz w:val="20"/>
    </w:rPr>
  </w:style>
  <w:style w:type="paragraph" w:styleId="30">
    <w:name w:val="heading 3"/>
    <w:basedOn w:val="a0"/>
    <w:next w:val="a0"/>
    <w:link w:val="31"/>
    <w:uiPriority w:val="9"/>
    <w:unhideWhenUsed/>
    <w:qFormat/>
    <w:rsid w:val="00B8290A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/>
      <w:b/>
      <w:color w:val="213564" w:themeColor="text2"/>
      <w:sz w:val="18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39CC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7696B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39C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67696B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39C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444647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39C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4647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39C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5E5E5C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39C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E5E5C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a6">
    <w:name w:val="Верхний колонтитул Знак"/>
    <w:basedOn w:val="a2"/>
    <w:link w:val="a5"/>
    <w:uiPriority w:val="99"/>
    <w:rsid w:val="00FF6AFD"/>
    <w:rPr>
      <w:bCs/>
      <w:color w:val="414140" w:themeColor="text1"/>
      <w:sz w:val="20"/>
    </w:rPr>
  </w:style>
  <w:style w:type="paragraph" w:styleId="a7">
    <w:name w:val="footer"/>
    <w:basedOn w:val="a0"/>
    <w:link w:val="a8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/>
      <w:color w:val="213564" w:themeColor="text2"/>
      <w:sz w:val="15"/>
      <w:szCs w:val="15"/>
    </w:rPr>
  </w:style>
  <w:style w:type="character" w:customStyle="1" w:styleId="a8">
    <w:name w:val="Нижний колонтитул Знак"/>
    <w:basedOn w:val="a2"/>
    <w:link w:val="a7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a9">
    <w:name w:val="Title"/>
    <w:basedOn w:val="a5"/>
    <w:next w:val="a0"/>
    <w:link w:val="aa"/>
    <w:uiPriority w:val="10"/>
    <w:qFormat/>
    <w:rsid w:val="00B5583B"/>
    <w:pPr>
      <w:spacing w:after="240"/>
    </w:pPr>
    <w:rPr>
      <w:rFonts w:asciiTheme="majorHAnsi" w:hAnsiTheme="majorHAnsi"/>
      <w:b/>
      <w:bCs w:val="0"/>
      <w:caps/>
      <w:color w:val="213564" w:themeColor="text2"/>
      <w:sz w:val="24"/>
    </w:rPr>
  </w:style>
  <w:style w:type="character" w:customStyle="1" w:styleId="aa">
    <w:name w:val="Заголовок Знак"/>
    <w:basedOn w:val="a2"/>
    <w:link w:val="a9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a1">
    <w:name w:val="Body Text"/>
    <w:basedOn w:val="a0"/>
    <w:link w:val="ab"/>
    <w:uiPriority w:val="99"/>
    <w:unhideWhenUsed/>
    <w:rsid w:val="00B8290A"/>
    <w:rPr>
      <w:rFonts w:asciiTheme="majorHAnsi" w:hAnsiTheme="majorHAnsi"/>
      <w:color w:val="213564" w:themeColor="text2"/>
      <w:sz w:val="18"/>
    </w:rPr>
  </w:style>
  <w:style w:type="character" w:customStyle="1" w:styleId="ab">
    <w:name w:val="Основной текст Знак"/>
    <w:basedOn w:val="a2"/>
    <w:link w:val="a1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ac">
    <w:name w:val="List Number"/>
    <w:basedOn w:val="a0"/>
    <w:uiPriority w:val="99"/>
    <w:unhideWhenUsed/>
    <w:qFormat/>
    <w:rsid w:val="00974A89"/>
    <w:rPr>
      <w:rFonts w:asciiTheme="majorHAnsi" w:hAnsiTheme="majorHAnsi"/>
      <w:b/>
      <w:color w:val="213564" w:themeColor="text2"/>
    </w:rPr>
  </w:style>
  <w:style w:type="paragraph" w:styleId="a">
    <w:name w:val="List Bullet"/>
    <w:basedOn w:val="a0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/>
      <w:color w:val="213564" w:themeColor="text2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21">
    <w:name w:val="Заголовок 2 Знак"/>
    <w:basedOn w:val="a2"/>
    <w:link w:val="20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ad">
    <w:name w:val="Table Grid"/>
    <w:basedOn w:val="a3"/>
    <w:uiPriority w:val="3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0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/>
      <w:color w:val="213564" w:themeColor="text2"/>
      <w:sz w:val="18"/>
      <w:szCs w:val="18"/>
    </w:rPr>
  </w:style>
  <w:style w:type="paragraph" w:styleId="3">
    <w:name w:val="List Bullet 3"/>
    <w:basedOn w:val="a0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/>
      <w:color w:val="213564" w:themeColor="text2"/>
      <w:sz w:val="18"/>
    </w:rPr>
  </w:style>
  <w:style w:type="character" w:customStyle="1" w:styleId="31">
    <w:name w:val="Заголовок 3 Знак"/>
    <w:basedOn w:val="a2"/>
    <w:link w:val="30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a0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a0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A139CC"/>
    <w:rPr>
      <w:rFonts w:asciiTheme="minorHAnsi" w:hAnsiTheme="minorHAnsi"/>
      <w:b/>
      <w:bCs/>
      <w:color w:val="auto"/>
      <w:sz w:val="20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ae">
    <w:name w:val="Hyperlink"/>
    <w:basedOn w:val="a2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a5"/>
    <w:rsid w:val="00F279C7"/>
    <w:pPr>
      <w:spacing w:after="240"/>
      <w:jc w:val="right"/>
    </w:pPr>
    <w:rPr>
      <w:rFonts w:asciiTheme="majorHAnsi" w:hAnsi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a7"/>
    <w:rsid w:val="00B8290A"/>
    <w:rPr>
      <w:color w:val="8A6F4E" w:themeColor="background2"/>
    </w:rPr>
  </w:style>
  <w:style w:type="paragraph" w:styleId="af">
    <w:name w:val="Balloon Text"/>
    <w:basedOn w:val="a0"/>
    <w:link w:val="af0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af1">
    <w:name w:val="List Paragraph"/>
    <w:basedOn w:val="a0"/>
    <w:uiPriority w:val="34"/>
    <w:rsid w:val="00932265"/>
    <w:pPr>
      <w:ind w:left="720"/>
      <w:contextualSpacing/>
    </w:pPr>
  </w:style>
  <w:style w:type="table" w:customStyle="1" w:styleId="11">
    <w:name w:val="Сетка таблицы1"/>
    <w:basedOn w:val="a3"/>
    <w:next w:val="ad"/>
    <w:uiPriority w:val="39"/>
    <w:rsid w:val="00C5522C"/>
    <w:pPr>
      <w:spacing w:after="0" w:line="240" w:lineRule="auto"/>
    </w:pPr>
    <w:rPr>
      <w:rFonts w:eastAsia="Calibri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uiPriority w:val="9"/>
    <w:semiHidden/>
    <w:rsid w:val="00A139CC"/>
    <w:rPr>
      <w:rFonts w:asciiTheme="majorHAnsi" w:eastAsiaTheme="majorEastAsia" w:hAnsiTheme="majorHAnsi" w:cstheme="majorBidi"/>
      <w:i/>
      <w:iCs/>
      <w:color w:val="67696B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A139CC"/>
    <w:rPr>
      <w:rFonts w:asciiTheme="majorHAnsi" w:eastAsiaTheme="majorEastAsia" w:hAnsiTheme="majorHAnsi" w:cstheme="majorBidi"/>
      <w:color w:val="67696B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139CC"/>
    <w:rPr>
      <w:rFonts w:asciiTheme="majorHAnsi" w:eastAsiaTheme="majorEastAsia" w:hAnsiTheme="majorHAnsi" w:cstheme="majorBidi"/>
      <w:color w:val="444647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139CC"/>
    <w:rPr>
      <w:rFonts w:asciiTheme="majorHAnsi" w:eastAsiaTheme="majorEastAsia" w:hAnsiTheme="majorHAnsi" w:cstheme="majorBidi"/>
      <w:i/>
      <w:iCs/>
      <w:color w:val="444647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A139CC"/>
    <w:rPr>
      <w:rFonts w:asciiTheme="majorHAnsi" w:eastAsiaTheme="majorEastAsia" w:hAnsiTheme="majorHAnsi" w:cstheme="majorBidi"/>
      <w:color w:val="5E5E5C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A139CC"/>
    <w:rPr>
      <w:rFonts w:asciiTheme="majorHAnsi" w:eastAsiaTheme="majorEastAsia" w:hAnsiTheme="majorHAnsi" w:cstheme="majorBidi"/>
      <w:i/>
      <w:iCs/>
      <w:color w:val="5E5E5C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Template.dotx" TargetMode="External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EEAF-E6D0-45F9-BA09-D5E4C1A1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AIXTemplate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Nargiz Dautova</cp:lastModifiedBy>
  <cp:revision>2</cp:revision>
  <cp:lastPrinted>2018-03-12T05:59:00Z</cp:lastPrinted>
  <dcterms:created xsi:type="dcterms:W3CDTF">2019-07-01T04:32:00Z</dcterms:created>
  <dcterms:modified xsi:type="dcterms:W3CDTF">2019-07-01T04:32:00Z</dcterms:modified>
</cp:coreProperties>
</file>