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B28C8A" w14:textId="77777777" w:rsidR="007322D2" w:rsidRPr="007B7B32" w:rsidRDefault="00596CD7" w:rsidP="00B92BE5">
      <w:pPr>
        <w:jc w:val="center"/>
        <w:rPr>
          <w:rFonts w:ascii="Arial" w:hAnsi="Arial" w:cs="Arial"/>
          <w:sz w:val="20"/>
          <w:szCs w:val="20"/>
          <w:lang w:val="en-US"/>
        </w:rPr>
      </w:pPr>
      <w:r w:rsidRPr="007B7B32">
        <w:rPr>
          <w:rFonts w:ascii="Arial" w:hAnsi="Arial" w:cs="Arial"/>
          <w:b/>
          <w:noProof/>
          <w:color w:val="4472C4" w:themeColor="accent1"/>
          <w:sz w:val="20"/>
          <w:szCs w:val="20"/>
          <w:lang w:val="en-US"/>
        </w:rPr>
        <mc:AlternateContent>
          <mc:Choice Requires="wps">
            <w:drawing>
              <wp:anchor distT="45720" distB="45720" distL="114300" distR="114300" simplePos="0" relativeHeight="251672064" behindDoc="0" locked="0" layoutInCell="1" allowOverlap="1" wp14:anchorId="1D71DBCD" wp14:editId="61FB217A">
                <wp:simplePos x="0" y="0"/>
                <wp:positionH relativeFrom="margin">
                  <wp:posOffset>310515</wp:posOffset>
                </wp:positionH>
                <wp:positionV relativeFrom="paragraph">
                  <wp:posOffset>2938780</wp:posOffset>
                </wp:positionV>
                <wp:extent cx="5194300" cy="21209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120900"/>
                        </a:xfrm>
                        <a:prstGeom prst="rect">
                          <a:avLst/>
                        </a:prstGeom>
                        <a:ln>
                          <a:solidFill>
                            <a:schemeClr val="bg1"/>
                          </a:solidFill>
                          <a:headEnd/>
                          <a:tailEnd/>
                        </a:ln>
                      </wps:spPr>
                      <wps:style>
                        <a:lnRef idx="2">
                          <a:schemeClr val="accent3"/>
                        </a:lnRef>
                        <a:fillRef idx="1">
                          <a:schemeClr val="lt1"/>
                        </a:fillRef>
                        <a:effectRef idx="0">
                          <a:schemeClr val="accent3"/>
                        </a:effectRef>
                        <a:fontRef idx="minor">
                          <a:schemeClr val="dk1"/>
                        </a:fontRef>
                      </wps:style>
                      <wps:txbx>
                        <w:txbxContent>
                          <w:p w14:paraId="5E5EC7D7" w14:textId="5D35F1D5" w:rsidR="00B92BE5" w:rsidRPr="007B7B32" w:rsidRDefault="00B92BE5" w:rsidP="00B92BE5">
                            <w:pPr>
                              <w:jc w:val="center"/>
                              <w:rPr>
                                <w:rFonts w:ascii="Arial" w:hAnsi="Arial" w:cs="Arial"/>
                                <w:color w:val="1E3564"/>
                                <w:sz w:val="36"/>
                                <w:szCs w:val="36"/>
                                <w:lang w:val="en-GB"/>
                              </w:rPr>
                            </w:pPr>
                            <w:r w:rsidRPr="007B7B32">
                              <w:rPr>
                                <w:rFonts w:ascii="Arial" w:hAnsi="Arial" w:cs="Arial"/>
                                <w:color w:val="1E3564"/>
                                <w:sz w:val="36"/>
                                <w:szCs w:val="36"/>
                                <w:lang w:val="en-GB"/>
                              </w:rPr>
                              <w:t xml:space="preserve">Application for Admission of Securities to </w:t>
                            </w:r>
                            <w:proofErr w:type="gramStart"/>
                            <w:r w:rsidRPr="007B7B32">
                              <w:rPr>
                                <w:rFonts w:ascii="Arial" w:hAnsi="Arial" w:cs="Arial"/>
                                <w:color w:val="1E3564"/>
                                <w:sz w:val="36"/>
                                <w:szCs w:val="36"/>
                                <w:lang w:val="en-GB"/>
                              </w:rPr>
                              <w:t xml:space="preserve">the </w:t>
                            </w:r>
                            <w:r w:rsidR="007B7B32">
                              <w:rPr>
                                <w:rFonts w:ascii="Arial" w:hAnsi="Arial" w:cs="Arial"/>
                                <w:color w:val="1E3564"/>
                                <w:sz w:val="36"/>
                                <w:szCs w:val="36"/>
                                <w:lang w:val="en-GB"/>
                              </w:rPr>
                              <w:t xml:space="preserve"> </w:t>
                            </w:r>
                            <w:r w:rsidRPr="007B7B32">
                              <w:rPr>
                                <w:rFonts w:ascii="Arial" w:hAnsi="Arial" w:cs="Arial"/>
                                <w:color w:val="1E3564"/>
                                <w:sz w:val="36"/>
                                <w:szCs w:val="36"/>
                                <w:lang w:val="en-GB"/>
                              </w:rPr>
                              <w:t>AIX</w:t>
                            </w:r>
                            <w:proofErr w:type="gramEnd"/>
                            <w:r w:rsidRPr="007B7B32">
                              <w:rPr>
                                <w:rFonts w:ascii="Arial" w:hAnsi="Arial" w:cs="Arial"/>
                                <w:color w:val="1E3564"/>
                                <w:sz w:val="36"/>
                                <w:szCs w:val="36"/>
                                <w:lang w:val="en-GB"/>
                              </w:rPr>
                              <w:t xml:space="preserve"> Official List of Securities</w:t>
                            </w:r>
                          </w:p>
                          <w:p w14:paraId="752562C9" w14:textId="77777777" w:rsidR="00B92BE5" w:rsidRDefault="00B92BE5" w:rsidP="00B92BE5">
                            <w:pPr>
                              <w:jc w:val="center"/>
                              <w:rPr>
                                <w:rFonts w:ascii="Arial" w:hAnsi="Arial" w:cs="Arial"/>
                                <w:sz w:val="28"/>
                                <w:szCs w:val="30"/>
                                <w:lang w:val="en-US"/>
                              </w:rPr>
                            </w:pPr>
                          </w:p>
                          <w:p w14:paraId="364BB780" w14:textId="77777777" w:rsidR="00B92BE5" w:rsidRPr="005E4FBC" w:rsidRDefault="00B92BE5" w:rsidP="00B92BE5">
                            <w:pPr>
                              <w:jc w:val="center"/>
                              <w:rPr>
                                <w:rFonts w:ascii="Arial" w:hAnsi="Arial" w:cs="Arial"/>
                                <w:sz w:val="28"/>
                                <w:szCs w:val="30"/>
                                <w:lang w:val="en-US"/>
                              </w:rPr>
                            </w:pPr>
                            <w:r w:rsidRPr="005E4FBC">
                              <w:rPr>
                                <w:rFonts w:ascii="Arial" w:hAnsi="Arial" w:cs="Arial"/>
                                <w:sz w:val="28"/>
                                <w:szCs w:val="30"/>
                                <w:lang w:val="en-US"/>
                              </w:rPr>
                              <w:t>Name of Applicant:</w:t>
                            </w:r>
                          </w:p>
                          <w:p w14:paraId="11CB745B" w14:textId="77777777" w:rsidR="00596CD7" w:rsidRPr="00596CD7" w:rsidRDefault="00B92BE5" w:rsidP="009A28B7">
                            <w:pPr>
                              <w:jc w:val="center"/>
                              <w:rPr>
                                <w:lang w:val="en-US"/>
                              </w:rPr>
                            </w:pPr>
                            <w:r w:rsidRPr="005E4FBC">
                              <w:rPr>
                                <w:rFonts w:ascii="Arial" w:hAnsi="Arial" w:cs="Arial"/>
                                <w:sz w:val="28"/>
                                <w:szCs w:val="30"/>
                                <w:lang w:val="en-US"/>
                              </w:rPr>
                              <w:t>Date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1DBCD" id="_x0000_t202" coordsize="21600,21600" o:spt="202" path="m,l,21600r21600,l21600,xe">
                <v:stroke joinstyle="miter"/>
                <v:path gradientshapeok="t" o:connecttype="rect"/>
              </v:shapetype>
              <v:shape id="Text Box 2" o:spid="_x0000_s1026" type="#_x0000_t202" style="position:absolute;left:0;text-align:left;margin-left:24.45pt;margin-top:231.4pt;width:409pt;height:167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" fillcolor="white [3201]" strokecolor="white [3212]" strokeweight="1pt">
                <v:textbox>
                  <w:txbxContent>
                    <w:p w14:paraId="5E5EC7D7" w14:textId="5D35F1D5" w:rsidR="00B92BE5" w:rsidRPr="007B7B32" w:rsidRDefault="00B92BE5" w:rsidP="00B92BE5">
                      <w:pPr>
                        <w:jc w:val="center"/>
                        <w:rPr>
                          <w:rFonts w:ascii="Arial" w:hAnsi="Arial" w:cs="Arial"/>
                          <w:color w:val="1E3564"/>
                          <w:sz w:val="36"/>
                          <w:szCs w:val="36"/>
                          <w:lang w:val="en-GB"/>
                        </w:rPr>
                      </w:pPr>
                      <w:r w:rsidRPr="007B7B32">
                        <w:rPr>
                          <w:rFonts w:ascii="Arial" w:hAnsi="Arial" w:cs="Arial"/>
                          <w:color w:val="1E3564"/>
                          <w:sz w:val="36"/>
                          <w:szCs w:val="36"/>
                          <w:lang w:val="en-GB"/>
                        </w:rPr>
                        <w:t xml:space="preserve">Application for Admission of Securities to </w:t>
                      </w:r>
                      <w:proofErr w:type="gramStart"/>
                      <w:r w:rsidRPr="007B7B32">
                        <w:rPr>
                          <w:rFonts w:ascii="Arial" w:hAnsi="Arial" w:cs="Arial"/>
                          <w:color w:val="1E3564"/>
                          <w:sz w:val="36"/>
                          <w:szCs w:val="36"/>
                          <w:lang w:val="en-GB"/>
                        </w:rPr>
                        <w:t xml:space="preserve">the </w:t>
                      </w:r>
                      <w:r w:rsidR="007B7B32">
                        <w:rPr>
                          <w:rFonts w:ascii="Arial" w:hAnsi="Arial" w:cs="Arial"/>
                          <w:color w:val="1E3564"/>
                          <w:sz w:val="36"/>
                          <w:szCs w:val="36"/>
                          <w:lang w:val="en-GB"/>
                        </w:rPr>
                        <w:t xml:space="preserve"> </w:t>
                      </w:r>
                      <w:r w:rsidRPr="007B7B32">
                        <w:rPr>
                          <w:rFonts w:ascii="Arial" w:hAnsi="Arial" w:cs="Arial"/>
                          <w:color w:val="1E3564"/>
                          <w:sz w:val="36"/>
                          <w:szCs w:val="36"/>
                          <w:lang w:val="en-GB"/>
                        </w:rPr>
                        <w:t>AIX</w:t>
                      </w:r>
                      <w:proofErr w:type="gramEnd"/>
                      <w:r w:rsidRPr="007B7B32">
                        <w:rPr>
                          <w:rFonts w:ascii="Arial" w:hAnsi="Arial" w:cs="Arial"/>
                          <w:color w:val="1E3564"/>
                          <w:sz w:val="36"/>
                          <w:szCs w:val="36"/>
                          <w:lang w:val="en-GB"/>
                        </w:rPr>
                        <w:t xml:space="preserve"> Official List of Securities</w:t>
                      </w:r>
                    </w:p>
                    <w:p w14:paraId="752562C9" w14:textId="77777777" w:rsidR="00B92BE5" w:rsidRDefault="00B92BE5" w:rsidP="00B92BE5">
                      <w:pPr>
                        <w:jc w:val="center"/>
                        <w:rPr>
                          <w:rFonts w:ascii="Arial" w:hAnsi="Arial" w:cs="Arial"/>
                          <w:sz w:val="28"/>
                          <w:szCs w:val="30"/>
                          <w:lang w:val="en-US"/>
                        </w:rPr>
                      </w:pPr>
                    </w:p>
                    <w:p w14:paraId="364BB780" w14:textId="77777777" w:rsidR="00B92BE5" w:rsidRPr="005E4FBC" w:rsidRDefault="00B92BE5" w:rsidP="00B92BE5">
                      <w:pPr>
                        <w:jc w:val="center"/>
                        <w:rPr>
                          <w:rFonts w:ascii="Arial" w:hAnsi="Arial" w:cs="Arial"/>
                          <w:sz w:val="28"/>
                          <w:szCs w:val="30"/>
                          <w:lang w:val="en-US"/>
                        </w:rPr>
                      </w:pPr>
                      <w:r w:rsidRPr="005E4FBC">
                        <w:rPr>
                          <w:rFonts w:ascii="Arial" w:hAnsi="Arial" w:cs="Arial"/>
                          <w:sz w:val="28"/>
                          <w:szCs w:val="30"/>
                          <w:lang w:val="en-US"/>
                        </w:rPr>
                        <w:t>Name of Applicant:</w:t>
                      </w:r>
                    </w:p>
                    <w:p w14:paraId="11CB745B" w14:textId="77777777" w:rsidR="00596CD7" w:rsidRPr="00596CD7" w:rsidRDefault="00B92BE5" w:rsidP="009A28B7">
                      <w:pPr>
                        <w:jc w:val="center"/>
                        <w:rPr>
                          <w:lang w:val="en-US"/>
                        </w:rPr>
                      </w:pPr>
                      <w:r w:rsidRPr="005E4FBC">
                        <w:rPr>
                          <w:rFonts w:ascii="Arial" w:hAnsi="Arial" w:cs="Arial"/>
                          <w:sz w:val="28"/>
                          <w:szCs w:val="30"/>
                          <w:lang w:val="en-US"/>
                        </w:rPr>
                        <w:t>Date of application:</w:t>
                      </w:r>
                    </w:p>
                  </w:txbxContent>
                </v:textbox>
                <w10:wrap type="square" anchorx="margin"/>
              </v:shape>
            </w:pict>
          </mc:Fallback>
        </mc:AlternateContent>
      </w:r>
      <w:r w:rsidR="007322D2" w:rsidRPr="007B7B32">
        <w:rPr>
          <w:rFonts w:ascii="Arial" w:hAnsi="Arial" w:cs="Arial"/>
          <w:sz w:val="20"/>
          <w:szCs w:val="20"/>
          <w:lang w:val="en-US"/>
        </w:rPr>
        <w:br w:type="page"/>
      </w:r>
    </w:p>
    <w:sdt>
      <w:sdtPr>
        <w:rPr>
          <w:rFonts w:ascii="Arial" w:eastAsiaTheme="minorHAnsi" w:hAnsi="Arial" w:cs="Arial"/>
          <w:color w:val="auto"/>
          <w:sz w:val="20"/>
          <w:szCs w:val="20"/>
          <w:lang w:val="x-none" w:eastAsia="en-US"/>
        </w:rPr>
        <w:id w:val="-63189277"/>
        <w:docPartObj>
          <w:docPartGallery w:val="Table of Contents"/>
          <w:docPartUnique/>
        </w:docPartObj>
      </w:sdtPr>
      <w:sdtEndPr>
        <w:rPr>
          <w:b/>
          <w:bCs/>
        </w:rPr>
      </w:sdtEndPr>
      <w:sdtContent>
        <w:p w14:paraId="4BC6707C" w14:textId="77777777" w:rsidR="00017338" w:rsidRPr="007B7B32" w:rsidRDefault="002D7114" w:rsidP="00867861">
          <w:pPr>
            <w:pStyle w:val="ac"/>
            <w:rPr>
              <w:rFonts w:ascii="Arial" w:hAnsi="Arial" w:cs="Arial"/>
              <w:color w:val="auto"/>
              <w:sz w:val="20"/>
              <w:szCs w:val="20"/>
            </w:rPr>
          </w:pPr>
          <w:r w:rsidRPr="007B7B32">
            <w:rPr>
              <w:rFonts w:ascii="Arial" w:hAnsi="Arial" w:cs="Arial"/>
              <w:color w:val="auto"/>
              <w:sz w:val="20"/>
              <w:szCs w:val="20"/>
            </w:rPr>
            <w:t>CONTENTS</w:t>
          </w:r>
        </w:p>
        <w:p w14:paraId="16D62389" w14:textId="77777777" w:rsidR="002D7114" w:rsidRPr="007B7B32" w:rsidRDefault="002D7114" w:rsidP="002D7114">
          <w:pPr>
            <w:rPr>
              <w:rFonts w:ascii="Arial" w:hAnsi="Arial" w:cs="Arial"/>
              <w:sz w:val="20"/>
              <w:szCs w:val="20"/>
              <w:lang w:val="en-US" w:eastAsia="ru-RU"/>
            </w:rPr>
          </w:pPr>
        </w:p>
        <w:p w14:paraId="5C1BFA7D" w14:textId="37DEAB5F" w:rsidR="00FB1FA4" w:rsidRDefault="002D7114">
          <w:pPr>
            <w:pStyle w:val="11"/>
            <w:tabs>
              <w:tab w:val="left" w:pos="440"/>
              <w:tab w:val="right" w:leader="dot" w:pos="9344"/>
            </w:tabs>
            <w:rPr>
              <w:rFonts w:eastAsiaTheme="minorEastAsia"/>
              <w:noProof/>
              <w:lang/>
            </w:rPr>
          </w:pPr>
          <w:r w:rsidRPr="007B7B32">
            <w:rPr>
              <w:rFonts w:ascii="Arial" w:hAnsi="Arial" w:cs="Arial"/>
              <w:sz w:val="20"/>
              <w:szCs w:val="20"/>
            </w:rPr>
            <w:fldChar w:fldCharType="begin"/>
          </w:r>
          <w:r w:rsidRPr="007B7B32">
            <w:rPr>
              <w:rFonts w:ascii="Arial" w:hAnsi="Arial" w:cs="Arial"/>
              <w:sz w:val="20"/>
              <w:szCs w:val="20"/>
            </w:rPr>
            <w:instrText xml:space="preserve"> TOC \o "1-1" \h \z \u </w:instrText>
          </w:r>
          <w:r w:rsidRPr="007B7B32">
            <w:rPr>
              <w:rFonts w:ascii="Arial" w:hAnsi="Arial" w:cs="Arial"/>
              <w:sz w:val="20"/>
              <w:szCs w:val="20"/>
            </w:rPr>
            <w:fldChar w:fldCharType="separate"/>
          </w:r>
          <w:hyperlink w:anchor="_Toc10735322" w:history="1">
            <w:r w:rsidR="00FB1FA4" w:rsidRPr="00416549">
              <w:rPr>
                <w:rStyle w:val="a7"/>
                <w:noProof/>
              </w:rPr>
              <w:t>1</w:t>
            </w:r>
            <w:r w:rsidR="00FB1FA4">
              <w:rPr>
                <w:rFonts w:eastAsiaTheme="minorEastAsia"/>
                <w:noProof/>
                <w:lang/>
              </w:rPr>
              <w:tab/>
            </w:r>
            <w:r w:rsidR="00FB1FA4" w:rsidRPr="00416549">
              <w:rPr>
                <w:rStyle w:val="a7"/>
                <w:noProof/>
              </w:rPr>
              <w:t>GENERAL INFORMATION</w:t>
            </w:r>
            <w:r w:rsidR="00FB1FA4">
              <w:rPr>
                <w:noProof/>
                <w:webHidden/>
              </w:rPr>
              <w:tab/>
            </w:r>
            <w:r w:rsidR="00FB1FA4">
              <w:rPr>
                <w:noProof/>
                <w:webHidden/>
              </w:rPr>
              <w:fldChar w:fldCharType="begin"/>
            </w:r>
            <w:r w:rsidR="00FB1FA4">
              <w:rPr>
                <w:noProof/>
                <w:webHidden/>
              </w:rPr>
              <w:instrText xml:space="preserve"> PAGEREF _Toc10735322 \h </w:instrText>
            </w:r>
            <w:r w:rsidR="00FB1FA4">
              <w:rPr>
                <w:noProof/>
                <w:webHidden/>
              </w:rPr>
            </w:r>
            <w:r w:rsidR="00FB1FA4">
              <w:rPr>
                <w:noProof/>
                <w:webHidden/>
              </w:rPr>
              <w:fldChar w:fldCharType="separate"/>
            </w:r>
            <w:r w:rsidR="00FB1FA4">
              <w:rPr>
                <w:noProof/>
                <w:webHidden/>
              </w:rPr>
              <w:t>4</w:t>
            </w:r>
            <w:r w:rsidR="00FB1FA4">
              <w:rPr>
                <w:noProof/>
                <w:webHidden/>
              </w:rPr>
              <w:fldChar w:fldCharType="end"/>
            </w:r>
          </w:hyperlink>
        </w:p>
        <w:p w14:paraId="3865702B" w14:textId="4E20C635" w:rsidR="00FB1FA4" w:rsidRDefault="00A77419">
          <w:pPr>
            <w:pStyle w:val="11"/>
            <w:tabs>
              <w:tab w:val="left" w:pos="440"/>
              <w:tab w:val="right" w:leader="dot" w:pos="9344"/>
            </w:tabs>
            <w:rPr>
              <w:rFonts w:eastAsiaTheme="minorEastAsia"/>
              <w:noProof/>
              <w:lang/>
            </w:rPr>
          </w:pPr>
          <w:hyperlink w:anchor="_Toc10735323" w:history="1">
            <w:r w:rsidR="00FB1FA4" w:rsidRPr="00416549">
              <w:rPr>
                <w:rStyle w:val="a7"/>
                <w:noProof/>
              </w:rPr>
              <w:t>2</w:t>
            </w:r>
            <w:r w:rsidR="00FB1FA4">
              <w:rPr>
                <w:rFonts w:eastAsiaTheme="minorEastAsia"/>
                <w:noProof/>
                <w:lang/>
              </w:rPr>
              <w:tab/>
            </w:r>
            <w:r w:rsidR="00FB1FA4" w:rsidRPr="00416549">
              <w:rPr>
                <w:rStyle w:val="a7"/>
                <w:noProof/>
              </w:rPr>
              <w:t>SECURITY DETAILS</w:t>
            </w:r>
            <w:r w:rsidR="00FB1FA4">
              <w:rPr>
                <w:noProof/>
                <w:webHidden/>
              </w:rPr>
              <w:tab/>
            </w:r>
            <w:r w:rsidR="00FB1FA4">
              <w:rPr>
                <w:noProof/>
                <w:webHidden/>
              </w:rPr>
              <w:fldChar w:fldCharType="begin"/>
            </w:r>
            <w:r w:rsidR="00FB1FA4">
              <w:rPr>
                <w:noProof/>
                <w:webHidden/>
              </w:rPr>
              <w:instrText xml:space="preserve"> PAGEREF _Toc10735323 \h </w:instrText>
            </w:r>
            <w:r w:rsidR="00FB1FA4">
              <w:rPr>
                <w:noProof/>
                <w:webHidden/>
              </w:rPr>
            </w:r>
            <w:r w:rsidR="00FB1FA4">
              <w:rPr>
                <w:noProof/>
                <w:webHidden/>
              </w:rPr>
              <w:fldChar w:fldCharType="separate"/>
            </w:r>
            <w:r w:rsidR="00FB1FA4">
              <w:rPr>
                <w:noProof/>
                <w:webHidden/>
              </w:rPr>
              <w:t>6</w:t>
            </w:r>
            <w:r w:rsidR="00FB1FA4">
              <w:rPr>
                <w:noProof/>
                <w:webHidden/>
              </w:rPr>
              <w:fldChar w:fldCharType="end"/>
            </w:r>
          </w:hyperlink>
        </w:p>
        <w:p w14:paraId="268CE489" w14:textId="3D51A91C" w:rsidR="00FB1FA4" w:rsidRDefault="00A77419">
          <w:pPr>
            <w:pStyle w:val="11"/>
            <w:tabs>
              <w:tab w:val="left" w:pos="440"/>
              <w:tab w:val="right" w:leader="dot" w:pos="9344"/>
            </w:tabs>
            <w:rPr>
              <w:rFonts w:eastAsiaTheme="minorEastAsia"/>
              <w:noProof/>
              <w:lang/>
            </w:rPr>
          </w:pPr>
          <w:hyperlink w:anchor="_Toc10735324" w:history="1">
            <w:r w:rsidR="00FB1FA4" w:rsidRPr="00416549">
              <w:rPr>
                <w:rStyle w:val="a7"/>
                <w:noProof/>
              </w:rPr>
              <w:t>3</w:t>
            </w:r>
            <w:r w:rsidR="00FB1FA4">
              <w:rPr>
                <w:rFonts w:eastAsiaTheme="minorEastAsia"/>
                <w:noProof/>
                <w:lang/>
              </w:rPr>
              <w:tab/>
            </w:r>
            <w:r w:rsidR="00FB1FA4" w:rsidRPr="00416549">
              <w:rPr>
                <w:rStyle w:val="a7"/>
                <w:noProof/>
              </w:rPr>
              <w:t>TRADING DETAILS</w:t>
            </w:r>
            <w:r w:rsidR="00FB1FA4">
              <w:rPr>
                <w:noProof/>
                <w:webHidden/>
              </w:rPr>
              <w:tab/>
            </w:r>
            <w:r w:rsidR="00FB1FA4">
              <w:rPr>
                <w:noProof/>
                <w:webHidden/>
              </w:rPr>
              <w:fldChar w:fldCharType="begin"/>
            </w:r>
            <w:r w:rsidR="00FB1FA4">
              <w:rPr>
                <w:noProof/>
                <w:webHidden/>
              </w:rPr>
              <w:instrText xml:space="preserve"> PAGEREF _Toc10735324 \h </w:instrText>
            </w:r>
            <w:r w:rsidR="00FB1FA4">
              <w:rPr>
                <w:noProof/>
                <w:webHidden/>
              </w:rPr>
            </w:r>
            <w:r w:rsidR="00FB1FA4">
              <w:rPr>
                <w:noProof/>
                <w:webHidden/>
              </w:rPr>
              <w:fldChar w:fldCharType="separate"/>
            </w:r>
            <w:r w:rsidR="00FB1FA4">
              <w:rPr>
                <w:noProof/>
                <w:webHidden/>
              </w:rPr>
              <w:t>7</w:t>
            </w:r>
            <w:r w:rsidR="00FB1FA4">
              <w:rPr>
                <w:noProof/>
                <w:webHidden/>
              </w:rPr>
              <w:fldChar w:fldCharType="end"/>
            </w:r>
          </w:hyperlink>
        </w:p>
        <w:p w14:paraId="0628171E" w14:textId="503D00D2" w:rsidR="00FB1FA4" w:rsidRDefault="00A77419">
          <w:pPr>
            <w:pStyle w:val="11"/>
            <w:tabs>
              <w:tab w:val="left" w:pos="440"/>
              <w:tab w:val="right" w:leader="dot" w:pos="9344"/>
            </w:tabs>
            <w:rPr>
              <w:rFonts w:eastAsiaTheme="minorEastAsia"/>
              <w:noProof/>
              <w:lang/>
            </w:rPr>
          </w:pPr>
          <w:hyperlink w:anchor="_Toc10735325" w:history="1">
            <w:r w:rsidR="00FB1FA4" w:rsidRPr="00416549">
              <w:rPr>
                <w:rStyle w:val="a7"/>
                <w:noProof/>
              </w:rPr>
              <w:t>4</w:t>
            </w:r>
            <w:r w:rsidR="00FB1FA4">
              <w:rPr>
                <w:rFonts w:eastAsiaTheme="minorEastAsia"/>
                <w:noProof/>
                <w:lang/>
              </w:rPr>
              <w:tab/>
            </w:r>
            <w:r w:rsidR="00FB1FA4" w:rsidRPr="00416549">
              <w:rPr>
                <w:rStyle w:val="a7"/>
                <w:noProof/>
              </w:rPr>
              <w:t>ADDITIONAL INFORMATION</w:t>
            </w:r>
            <w:r w:rsidR="00FB1FA4">
              <w:rPr>
                <w:noProof/>
                <w:webHidden/>
              </w:rPr>
              <w:tab/>
            </w:r>
            <w:r w:rsidR="00FB1FA4">
              <w:rPr>
                <w:noProof/>
                <w:webHidden/>
              </w:rPr>
              <w:fldChar w:fldCharType="begin"/>
            </w:r>
            <w:r w:rsidR="00FB1FA4">
              <w:rPr>
                <w:noProof/>
                <w:webHidden/>
              </w:rPr>
              <w:instrText xml:space="preserve"> PAGEREF _Toc10735325 \h </w:instrText>
            </w:r>
            <w:r w:rsidR="00FB1FA4">
              <w:rPr>
                <w:noProof/>
                <w:webHidden/>
              </w:rPr>
            </w:r>
            <w:r w:rsidR="00FB1FA4">
              <w:rPr>
                <w:noProof/>
                <w:webHidden/>
              </w:rPr>
              <w:fldChar w:fldCharType="separate"/>
            </w:r>
            <w:r w:rsidR="00FB1FA4">
              <w:rPr>
                <w:noProof/>
                <w:webHidden/>
              </w:rPr>
              <w:t>7</w:t>
            </w:r>
            <w:r w:rsidR="00FB1FA4">
              <w:rPr>
                <w:noProof/>
                <w:webHidden/>
              </w:rPr>
              <w:fldChar w:fldCharType="end"/>
            </w:r>
          </w:hyperlink>
        </w:p>
        <w:p w14:paraId="4B0B87FB" w14:textId="351D4A63" w:rsidR="00FB1FA4" w:rsidRDefault="00A77419">
          <w:pPr>
            <w:pStyle w:val="11"/>
            <w:tabs>
              <w:tab w:val="left" w:pos="440"/>
              <w:tab w:val="right" w:leader="dot" w:pos="9344"/>
            </w:tabs>
            <w:rPr>
              <w:rFonts w:eastAsiaTheme="minorEastAsia"/>
              <w:noProof/>
              <w:lang/>
            </w:rPr>
          </w:pPr>
          <w:hyperlink w:anchor="_Toc10735326" w:history="1">
            <w:r w:rsidR="00FB1FA4" w:rsidRPr="00416549">
              <w:rPr>
                <w:rStyle w:val="a7"/>
                <w:noProof/>
              </w:rPr>
              <w:t>5</w:t>
            </w:r>
            <w:r w:rsidR="00FB1FA4">
              <w:rPr>
                <w:rFonts w:eastAsiaTheme="minorEastAsia"/>
                <w:noProof/>
                <w:lang/>
              </w:rPr>
              <w:tab/>
            </w:r>
            <w:r w:rsidR="00FB1FA4" w:rsidRPr="00416549">
              <w:rPr>
                <w:rStyle w:val="a7"/>
                <w:noProof/>
              </w:rPr>
              <w:t>PROSPECTUS EXEMPTIONS</w:t>
            </w:r>
            <w:r w:rsidR="00FB1FA4">
              <w:rPr>
                <w:noProof/>
                <w:webHidden/>
              </w:rPr>
              <w:tab/>
            </w:r>
            <w:r w:rsidR="00FB1FA4">
              <w:rPr>
                <w:noProof/>
                <w:webHidden/>
              </w:rPr>
              <w:fldChar w:fldCharType="begin"/>
            </w:r>
            <w:r w:rsidR="00FB1FA4">
              <w:rPr>
                <w:noProof/>
                <w:webHidden/>
              </w:rPr>
              <w:instrText xml:space="preserve"> PAGEREF _Toc10735326 \h </w:instrText>
            </w:r>
            <w:r w:rsidR="00FB1FA4">
              <w:rPr>
                <w:noProof/>
                <w:webHidden/>
              </w:rPr>
            </w:r>
            <w:r w:rsidR="00FB1FA4">
              <w:rPr>
                <w:noProof/>
                <w:webHidden/>
              </w:rPr>
              <w:fldChar w:fldCharType="separate"/>
            </w:r>
            <w:r w:rsidR="00FB1FA4">
              <w:rPr>
                <w:noProof/>
                <w:webHidden/>
              </w:rPr>
              <w:t>7</w:t>
            </w:r>
            <w:r w:rsidR="00FB1FA4">
              <w:rPr>
                <w:noProof/>
                <w:webHidden/>
              </w:rPr>
              <w:fldChar w:fldCharType="end"/>
            </w:r>
          </w:hyperlink>
        </w:p>
        <w:p w14:paraId="146C76DC" w14:textId="736B419B" w:rsidR="00FB1FA4" w:rsidRDefault="00A77419">
          <w:pPr>
            <w:pStyle w:val="11"/>
            <w:tabs>
              <w:tab w:val="left" w:pos="440"/>
              <w:tab w:val="right" w:leader="dot" w:pos="9344"/>
            </w:tabs>
            <w:rPr>
              <w:rFonts w:eastAsiaTheme="minorEastAsia"/>
              <w:noProof/>
              <w:lang/>
            </w:rPr>
          </w:pPr>
          <w:hyperlink w:anchor="_Toc10735327" w:history="1">
            <w:r w:rsidR="00FB1FA4" w:rsidRPr="00416549">
              <w:rPr>
                <w:rStyle w:val="a7"/>
                <w:noProof/>
              </w:rPr>
              <w:t>6</w:t>
            </w:r>
            <w:r w:rsidR="00FB1FA4">
              <w:rPr>
                <w:rFonts w:eastAsiaTheme="minorEastAsia"/>
                <w:noProof/>
                <w:lang/>
              </w:rPr>
              <w:tab/>
            </w:r>
            <w:r w:rsidR="00FB1FA4" w:rsidRPr="00416549">
              <w:rPr>
                <w:rStyle w:val="a7"/>
                <w:noProof/>
              </w:rPr>
              <w:t>DECLARATION</w:t>
            </w:r>
            <w:r w:rsidR="00FB1FA4">
              <w:rPr>
                <w:noProof/>
                <w:webHidden/>
              </w:rPr>
              <w:tab/>
            </w:r>
            <w:r w:rsidR="00FB1FA4">
              <w:rPr>
                <w:noProof/>
                <w:webHidden/>
              </w:rPr>
              <w:fldChar w:fldCharType="begin"/>
            </w:r>
            <w:r w:rsidR="00FB1FA4">
              <w:rPr>
                <w:noProof/>
                <w:webHidden/>
              </w:rPr>
              <w:instrText xml:space="preserve"> PAGEREF _Toc10735327 \h </w:instrText>
            </w:r>
            <w:r w:rsidR="00FB1FA4">
              <w:rPr>
                <w:noProof/>
                <w:webHidden/>
              </w:rPr>
            </w:r>
            <w:r w:rsidR="00FB1FA4">
              <w:rPr>
                <w:noProof/>
                <w:webHidden/>
              </w:rPr>
              <w:fldChar w:fldCharType="separate"/>
            </w:r>
            <w:r w:rsidR="00FB1FA4">
              <w:rPr>
                <w:noProof/>
                <w:webHidden/>
              </w:rPr>
              <w:t>8</w:t>
            </w:r>
            <w:r w:rsidR="00FB1FA4">
              <w:rPr>
                <w:noProof/>
                <w:webHidden/>
              </w:rPr>
              <w:fldChar w:fldCharType="end"/>
            </w:r>
          </w:hyperlink>
        </w:p>
        <w:p w14:paraId="187AB0DB" w14:textId="27EA21B6" w:rsidR="00017338" w:rsidRPr="007B7B32" w:rsidRDefault="002D7114">
          <w:pPr>
            <w:rPr>
              <w:sz w:val="20"/>
              <w:szCs w:val="20"/>
            </w:rPr>
          </w:pPr>
          <w:r w:rsidRPr="007B7B32">
            <w:rPr>
              <w:rFonts w:ascii="Arial" w:hAnsi="Arial" w:cs="Arial"/>
              <w:sz w:val="20"/>
              <w:szCs w:val="20"/>
            </w:rPr>
            <w:fldChar w:fldCharType="end"/>
          </w:r>
        </w:p>
      </w:sdtContent>
    </w:sdt>
    <w:p w14:paraId="35DF8E5C" w14:textId="3A47E729" w:rsidR="00FB1FA4" w:rsidRDefault="00FB1FA4" w:rsidP="00FB1FA4">
      <w:pPr>
        <w:tabs>
          <w:tab w:val="left" w:pos="3860"/>
        </w:tabs>
        <w:rPr>
          <w:rFonts w:ascii="Arial" w:hAnsi="Arial" w:cs="Arial"/>
          <w:b/>
          <w:sz w:val="20"/>
          <w:szCs w:val="20"/>
          <w:lang w:val="en-US"/>
        </w:rPr>
      </w:pPr>
      <w:r>
        <w:rPr>
          <w:rFonts w:ascii="Arial" w:hAnsi="Arial" w:cs="Arial"/>
          <w:b/>
          <w:sz w:val="20"/>
          <w:szCs w:val="20"/>
          <w:lang w:val="en-US"/>
        </w:rPr>
        <w:tab/>
      </w:r>
    </w:p>
    <w:p w14:paraId="3E255C04" w14:textId="77777777" w:rsidR="00A3089B" w:rsidRPr="007B7B32" w:rsidRDefault="00A3089B" w:rsidP="00FB1FA4">
      <w:pPr>
        <w:tabs>
          <w:tab w:val="left" w:pos="3860"/>
        </w:tabs>
        <w:rPr>
          <w:rFonts w:ascii="Arial" w:hAnsi="Arial" w:cs="Arial"/>
          <w:b/>
          <w:sz w:val="20"/>
          <w:szCs w:val="20"/>
          <w:lang w:val="en-US"/>
        </w:rPr>
      </w:pPr>
      <w:r w:rsidRPr="00FB1FA4">
        <w:rPr>
          <w:rFonts w:ascii="Arial" w:hAnsi="Arial" w:cs="Arial"/>
          <w:sz w:val="20"/>
          <w:szCs w:val="20"/>
          <w:lang w:val="en-US"/>
        </w:rPr>
        <w:br w:type="page"/>
      </w:r>
      <w:r w:rsidR="00FB1FA4">
        <w:rPr>
          <w:rFonts w:ascii="Arial" w:hAnsi="Arial" w:cs="Arial"/>
          <w:b/>
          <w:sz w:val="20"/>
          <w:szCs w:val="20"/>
          <w:lang w:val="en-US"/>
        </w:rPr>
        <w:lastRenderedPageBreak/>
        <w:tab/>
      </w:r>
    </w:p>
    <w:p w14:paraId="5C65403A" w14:textId="77777777" w:rsidR="00A3089B" w:rsidRPr="007B7B32" w:rsidRDefault="00A3089B" w:rsidP="00A3089B">
      <w:pPr>
        <w:rPr>
          <w:rFonts w:ascii="Arial" w:hAnsi="Arial" w:cs="Arial"/>
          <w:b/>
          <w:sz w:val="20"/>
          <w:szCs w:val="20"/>
          <w:lang w:val="en-US"/>
        </w:rPr>
      </w:pPr>
      <w:r w:rsidRPr="007B7B32">
        <w:rPr>
          <w:rFonts w:ascii="Arial" w:hAnsi="Arial" w:cs="Arial"/>
          <w:b/>
          <w:sz w:val="20"/>
          <w:szCs w:val="20"/>
          <w:lang w:val="en-US"/>
        </w:rPr>
        <w:t>PURPOSE OF THIS FORM</w:t>
      </w:r>
    </w:p>
    <w:p w14:paraId="335DE4FC" w14:textId="77777777" w:rsidR="00A3089B" w:rsidRPr="007B7B32" w:rsidRDefault="00A3089B" w:rsidP="00817648">
      <w:pPr>
        <w:ind w:left="851"/>
        <w:jc w:val="both"/>
        <w:rPr>
          <w:rFonts w:ascii="Arial" w:hAnsi="Arial" w:cs="Arial"/>
          <w:sz w:val="20"/>
          <w:szCs w:val="20"/>
          <w:lang w:val="en-US"/>
        </w:rPr>
      </w:pPr>
      <w:r w:rsidRPr="007B7B32">
        <w:rPr>
          <w:rFonts w:ascii="Arial" w:hAnsi="Arial" w:cs="Arial"/>
          <w:sz w:val="20"/>
          <w:szCs w:val="20"/>
          <w:lang w:val="en-US"/>
        </w:rPr>
        <w:t xml:space="preserve">This form must be submitted by any Person which proposes to seek admission of Securities to the Official List of Securities maintained by AIX. This application must be made pursuant to Markets Listing Rules of AIX Rulebook. </w:t>
      </w:r>
    </w:p>
    <w:p w14:paraId="34267150" w14:textId="77777777" w:rsidR="006830DF" w:rsidRPr="007B7B32" w:rsidRDefault="006830DF" w:rsidP="008467DD">
      <w:pPr>
        <w:tabs>
          <w:tab w:val="left" w:pos="851"/>
        </w:tabs>
        <w:jc w:val="both"/>
        <w:rPr>
          <w:rFonts w:ascii="Arial" w:hAnsi="Arial" w:cs="Arial"/>
          <w:b/>
          <w:sz w:val="20"/>
          <w:szCs w:val="20"/>
          <w:lang w:val="en-US"/>
        </w:rPr>
      </w:pPr>
    </w:p>
    <w:p w14:paraId="41D5D4C4" w14:textId="77777777" w:rsidR="00114DA5" w:rsidRPr="007B7B32" w:rsidRDefault="00992263" w:rsidP="008467DD">
      <w:pPr>
        <w:tabs>
          <w:tab w:val="left" w:pos="851"/>
        </w:tabs>
        <w:jc w:val="both"/>
        <w:rPr>
          <w:rFonts w:ascii="Arial" w:hAnsi="Arial" w:cs="Arial"/>
          <w:b/>
          <w:sz w:val="20"/>
          <w:szCs w:val="20"/>
          <w:lang w:val="en-US"/>
        </w:rPr>
      </w:pPr>
      <w:r w:rsidRPr="007B7B32">
        <w:rPr>
          <w:rFonts w:ascii="Arial" w:hAnsi="Arial" w:cs="Arial"/>
          <w:b/>
          <w:sz w:val="20"/>
          <w:szCs w:val="20"/>
          <w:lang w:val="en-US"/>
        </w:rPr>
        <w:t>NOTES FOR COMPLETING THIS FORM</w:t>
      </w:r>
    </w:p>
    <w:p w14:paraId="435040B7" w14:textId="77777777" w:rsidR="00114DA5" w:rsidRPr="007B7B32" w:rsidRDefault="00114DA5"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In this form, the term ‘Applicant’ means an application for admission of Securities to</w:t>
      </w:r>
      <w:r w:rsidR="00E34761" w:rsidRPr="007B7B32">
        <w:rPr>
          <w:rFonts w:ascii="Arial" w:hAnsi="Arial" w:cs="Arial"/>
          <w:sz w:val="20"/>
          <w:szCs w:val="20"/>
          <w:lang w:val="en-US"/>
        </w:rPr>
        <w:t xml:space="preserve"> AIX</w:t>
      </w:r>
      <w:r w:rsidRPr="007B7B32">
        <w:rPr>
          <w:rFonts w:ascii="Arial" w:hAnsi="Arial" w:cs="Arial"/>
          <w:sz w:val="20"/>
          <w:szCs w:val="20"/>
          <w:lang w:val="en-US"/>
        </w:rPr>
        <w:t xml:space="preserve"> Official List of Securities and includes, where the context requires, the Issuer</w:t>
      </w:r>
      <w:r w:rsidR="005D5919" w:rsidRPr="007B7B32">
        <w:rPr>
          <w:rFonts w:ascii="Arial" w:hAnsi="Arial" w:cs="Arial"/>
          <w:sz w:val="20"/>
          <w:szCs w:val="20"/>
          <w:lang w:val="en-US"/>
        </w:rPr>
        <w:t>.</w:t>
      </w:r>
    </w:p>
    <w:p w14:paraId="78CF7A54" w14:textId="77777777" w:rsidR="005D5919" w:rsidRPr="007B7B32" w:rsidRDefault="005D5919"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In this form, a reference to Securities is a reference to the Securities of the Issuer or, where the context requires, the Securities for which the Applicant is or proposes to be a Reporting Entity but not the Issuer.</w:t>
      </w:r>
    </w:p>
    <w:p w14:paraId="4A94DE27" w14:textId="77777777" w:rsidR="005D5919" w:rsidRPr="007B7B32" w:rsidRDefault="005D5919"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Defined terms are identified throughout this application form by the capitalization of the initial letter of a word or phrase and are defined in the Glossary of the AIX Rulebook.</w:t>
      </w:r>
    </w:p>
    <w:p w14:paraId="4C1B5EE6" w14:textId="77777777" w:rsidR="005D5919" w:rsidRPr="007B7B32" w:rsidRDefault="005D5919"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Questions must be answered </w:t>
      </w:r>
      <w:r w:rsidR="00E34761" w:rsidRPr="007B7B32">
        <w:rPr>
          <w:rFonts w:ascii="Arial" w:hAnsi="Arial" w:cs="Arial"/>
          <w:sz w:val="20"/>
          <w:szCs w:val="20"/>
          <w:lang w:val="en-US"/>
        </w:rPr>
        <w:t>fully;</w:t>
      </w:r>
      <w:r w:rsidRPr="007B7B32">
        <w:rPr>
          <w:rFonts w:ascii="Arial" w:hAnsi="Arial" w:cs="Arial"/>
          <w:sz w:val="20"/>
          <w:szCs w:val="20"/>
          <w:lang w:val="en-US"/>
        </w:rPr>
        <w:t xml:space="preserve"> the use of abbreviations or acronyms should be </w:t>
      </w:r>
      <w:r w:rsidR="00E34761" w:rsidRPr="007B7B32">
        <w:rPr>
          <w:rFonts w:ascii="Arial" w:hAnsi="Arial" w:cs="Arial"/>
          <w:sz w:val="20"/>
          <w:szCs w:val="20"/>
          <w:lang w:val="en-US"/>
        </w:rPr>
        <w:t>avoided,</w:t>
      </w:r>
      <w:r w:rsidRPr="007B7B32">
        <w:rPr>
          <w:rFonts w:ascii="Arial" w:hAnsi="Arial" w:cs="Arial"/>
          <w:sz w:val="20"/>
          <w:szCs w:val="20"/>
          <w:lang w:val="en-US"/>
        </w:rPr>
        <w:t xml:space="preserve"> or such acronym clearly defined.</w:t>
      </w:r>
    </w:p>
    <w:p w14:paraId="51148A80" w14:textId="77777777" w:rsidR="005D5919" w:rsidRPr="007B7B32" w:rsidRDefault="005D5919"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Do not leave any questions blank. If a question is not applicable this should be indicated in the response section. Failure to answer questions or provide full responses may delay the progress of the application. </w:t>
      </w:r>
    </w:p>
    <w:p w14:paraId="1C122E63" w14:textId="77777777" w:rsidR="005D5919" w:rsidRPr="007B7B32" w:rsidRDefault="005D5919"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Prior to completion of this form, Applicants are strongly urged t</w:t>
      </w:r>
      <w:r w:rsidR="00C900EB" w:rsidRPr="007B7B32">
        <w:rPr>
          <w:rFonts w:ascii="Arial" w:hAnsi="Arial" w:cs="Arial"/>
          <w:sz w:val="20"/>
          <w:szCs w:val="20"/>
          <w:lang w:val="en-US"/>
        </w:rPr>
        <w:t>o read the</w:t>
      </w:r>
      <w:r w:rsidR="006724C1" w:rsidRPr="007B7B32">
        <w:rPr>
          <w:rFonts w:ascii="Arial" w:hAnsi="Arial" w:cs="Arial"/>
          <w:sz w:val="20"/>
          <w:szCs w:val="20"/>
          <w:lang w:val="en-US"/>
        </w:rPr>
        <w:t xml:space="preserve"> Financial Framework Regulations,</w:t>
      </w:r>
      <w:r w:rsidR="00C900EB" w:rsidRPr="007B7B32">
        <w:rPr>
          <w:rFonts w:ascii="Arial" w:hAnsi="Arial" w:cs="Arial"/>
          <w:sz w:val="20"/>
          <w:szCs w:val="20"/>
          <w:lang w:val="en-US"/>
        </w:rPr>
        <w:t xml:space="preserve"> </w:t>
      </w:r>
      <w:r w:rsidR="001B375B" w:rsidRPr="007B7B32">
        <w:rPr>
          <w:rFonts w:ascii="Arial" w:hAnsi="Arial" w:cs="Arial"/>
          <w:sz w:val="20"/>
          <w:szCs w:val="20"/>
          <w:lang w:val="en-US"/>
        </w:rPr>
        <w:t>Astana Financial Services Authority</w:t>
      </w:r>
      <w:r w:rsidR="00C900EB" w:rsidRPr="007B7B32">
        <w:rPr>
          <w:rFonts w:ascii="Arial" w:hAnsi="Arial" w:cs="Arial"/>
          <w:sz w:val="20"/>
          <w:szCs w:val="20"/>
          <w:lang w:val="en-US"/>
        </w:rPr>
        <w:t xml:space="preserve"> Rules and </w:t>
      </w:r>
      <w:r w:rsidR="00E6360C" w:rsidRPr="007B7B32">
        <w:rPr>
          <w:rFonts w:ascii="Arial" w:hAnsi="Arial" w:cs="Arial"/>
          <w:sz w:val="20"/>
          <w:szCs w:val="20"/>
          <w:lang w:val="en-US"/>
        </w:rPr>
        <w:t xml:space="preserve">AIX Markets </w:t>
      </w:r>
      <w:r w:rsidR="00C900EB" w:rsidRPr="007B7B32">
        <w:rPr>
          <w:rFonts w:ascii="Arial" w:hAnsi="Arial" w:cs="Arial"/>
          <w:sz w:val="20"/>
          <w:szCs w:val="20"/>
          <w:lang w:val="en-US"/>
        </w:rPr>
        <w:t>Listing Rules to ensure the appropriate information is provided to AIX.</w:t>
      </w:r>
    </w:p>
    <w:p w14:paraId="008A564C" w14:textId="77777777" w:rsidR="00C900EB" w:rsidRPr="007B7B32" w:rsidRDefault="00C900EB"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Answers must be typed in electronic format and the form must be signed by </w:t>
      </w:r>
      <w:r w:rsidR="006724C1" w:rsidRPr="007B7B32">
        <w:rPr>
          <w:rFonts w:ascii="Arial" w:hAnsi="Arial" w:cs="Arial"/>
          <w:sz w:val="20"/>
          <w:szCs w:val="20"/>
          <w:lang w:val="en-US"/>
        </w:rPr>
        <w:t>an individual authorized by</w:t>
      </w:r>
      <w:r w:rsidRPr="007B7B32">
        <w:rPr>
          <w:rFonts w:ascii="Arial" w:hAnsi="Arial" w:cs="Arial"/>
          <w:sz w:val="20"/>
          <w:szCs w:val="20"/>
          <w:lang w:val="en-US"/>
        </w:rPr>
        <w:t xml:space="preserve"> the Applicant. </w:t>
      </w:r>
    </w:p>
    <w:p w14:paraId="561D5C47" w14:textId="1C8EE795" w:rsidR="00C900EB" w:rsidRPr="007B7B32" w:rsidRDefault="00C900EB"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A passport </w:t>
      </w:r>
      <w:proofErr w:type="gramStart"/>
      <w:r w:rsidRPr="007B7B32">
        <w:rPr>
          <w:rFonts w:ascii="Arial" w:hAnsi="Arial" w:cs="Arial"/>
          <w:sz w:val="20"/>
          <w:szCs w:val="20"/>
          <w:lang w:val="en-US"/>
        </w:rPr>
        <w:t>copy</w:t>
      </w:r>
      <w:proofErr w:type="gramEnd"/>
      <w:r w:rsidRPr="007B7B32">
        <w:rPr>
          <w:rFonts w:ascii="Arial" w:hAnsi="Arial" w:cs="Arial"/>
          <w:sz w:val="20"/>
          <w:szCs w:val="20"/>
          <w:lang w:val="en-US"/>
        </w:rPr>
        <w:t xml:space="preserve"> of the individual authorized to sign the </w:t>
      </w:r>
      <w:r w:rsidR="006724C1" w:rsidRPr="007B7B32">
        <w:rPr>
          <w:rFonts w:ascii="Arial" w:hAnsi="Arial" w:cs="Arial"/>
          <w:sz w:val="20"/>
          <w:szCs w:val="20"/>
          <w:lang w:val="en-US"/>
        </w:rPr>
        <w:t xml:space="preserve">Application </w:t>
      </w:r>
      <w:r w:rsidRPr="007B7B32">
        <w:rPr>
          <w:rFonts w:ascii="Arial" w:hAnsi="Arial" w:cs="Arial"/>
          <w:sz w:val="20"/>
          <w:szCs w:val="20"/>
          <w:lang w:val="en-US"/>
        </w:rPr>
        <w:t>must be provided with this form.</w:t>
      </w:r>
    </w:p>
    <w:p w14:paraId="3157057D" w14:textId="54AD108B" w:rsidR="00D1170C" w:rsidRPr="007B7B32" w:rsidRDefault="00883B0E"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Power of Attorney Agreement must be provided in case a principal is unable to sign a form, therefore an attorney-in-fact should be appointed.</w:t>
      </w:r>
    </w:p>
    <w:p w14:paraId="3F69F240" w14:textId="77777777" w:rsidR="00A57F7B" w:rsidRPr="007B7B32" w:rsidRDefault="00C900EB"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Applicants are reminded that any material changes to any information submitted in this application whilst it is under consideration by AIX must be immediately notified to AIX, and that failing to provide such information may lead to </w:t>
      </w:r>
      <w:r w:rsidR="003D0F39" w:rsidRPr="007B7B32">
        <w:rPr>
          <w:rFonts w:ascii="Arial" w:hAnsi="Arial" w:cs="Arial"/>
          <w:sz w:val="20"/>
          <w:szCs w:val="20"/>
          <w:lang w:val="en-US"/>
        </w:rPr>
        <w:t>disciplinary sanctions</w:t>
      </w:r>
      <w:r w:rsidR="00EF4FC5" w:rsidRPr="007B7B32">
        <w:rPr>
          <w:rFonts w:ascii="Arial" w:hAnsi="Arial" w:cs="Arial"/>
          <w:sz w:val="20"/>
          <w:szCs w:val="20"/>
          <w:lang w:val="en-US"/>
        </w:rPr>
        <w:t xml:space="preserve"> if it causes inaccurate, misleading or deceptive information being submitted</w:t>
      </w:r>
      <w:r w:rsidR="00AD0562" w:rsidRPr="007B7B32">
        <w:rPr>
          <w:rFonts w:ascii="Arial" w:hAnsi="Arial" w:cs="Arial"/>
          <w:sz w:val="20"/>
          <w:szCs w:val="20"/>
          <w:lang w:val="en-US"/>
        </w:rPr>
        <w:t>.</w:t>
      </w:r>
    </w:p>
    <w:p w14:paraId="5E7F5A1D" w14:textId="77777777" w:rsidR="00A57F7B" w:rsidRPr="007B7B32" w:rsidRDefault="00AD0562"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The application will not be processed until the relevant fee is paid in full to AIX. </w:t>
      </w:r>
    </w:p>
    <w:p w14:paraId="56B0F4B5" w14:textId="77777777" w:rsidR="007675A5" w:rsidRPr="007B7B32" w:rsidRDefault="007675A5" w:rsidP="001C5620">
      <w:pPr>
        <w:pStyle w:val="a4"/>
        <w:ind w:left="851"/>
        <w:jc w:val="both"/>
        <w:rPr>
          <w:rFonts w:ascii="Arial" w:hAnsi="Arial" w:cs="Arial"/>
          <w:sz w:val="20"/>
          <w:szCs w:val="20"/>
          <w:lang w:val="en-US"/>
        </w:rPr>
      </w:pPr>
    </w:p>
    <w:p w14:paraId="5DA8AC5A" w14:textId="77777777" w:rsidR="007675A5" w:rsidRPr="007B7B32" w:rsidRDefault="007675A5" w:rsidP="001C5620">
      <w:pPr>
        <w:pStyle w:val="a4"/>
        <w:ind w:left="851"/>
        <w:jc w:val="both"/>
        <w:rPr>
          <w:rFonts w:ascii="Arial" w:hAnsi="Arial" w:cs="Arial"/>
          <w:sz w:val="20"/>
          <w:szCs w:val="20"/>
          <w:lang w:val="en-US"/>
        </w:rPr>
      </w:pPr>
    </w:p>
    <w:p w14:paraId="2AE8E86A" w14:textId="77777777" w:rsidR="00AD0562" w:rsidRPr="007B7B32" w:rsidRDefault="00E34761" w:rsidP="001C5620">
      <w:pPr>
        <w:pStyle w:val="a4"/>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Payment to be made</w:t>
      </w:r>
      <w:r w:rsidR="00AD0562" w:rsidRPr="007B7B32">
        <w:rPr>
          <w:rFonts w:ascii="Arial" w:hAnsi="Arial" w:cs="Arial"/>
          <w:sz w:val="20"/>
          <w:szCs w:val="20"/>
          <w:lang w:val="en-US"/>
        </w:rPr>
        <w:t xml:space="preserve"> by bank transfer in US</w:t>
      </w:r>
      <w:r w:rsidR="00D51194" w:rsidRPr="007B7B32">
        <w:rPr>
          <w:rFonts w:ascii="Arial" w:hAnsi="Arial" w:cs="Arial"/>
          <w:sz w:val="20"/>
          <w:szCs w:val="20"/>
          <w:lang w:val="en-US"/>
        </w:rPr>
        <w:t xml:space="preserve"> </w:t>
      </w:r>
      <w:r w:rsidR="00AD0562" w:rsidRPr="007B7B32">
        <w:rPr>
          <w:rFonts w:ascii="Arial" w:hAnsi="Arial" w:cs="Arial"/>
          <w:sz w:val="20"/>
          <w:szCs w:val="20"/>
          <w:lang w:val="en-US"/>
        </w:rPr>
        <w:t xml:space="preserve">Dollars to the account listed below. </w:t>
      </w:r>
    </w:p>
    <w:tbl>
      <w:tblPr>
        <w:tblStyle w:val="a3"/>
        <w:tblpPr w:leftFromText="180" w:rightFromText="180" w:vertAnchor="text" w:horzAnchor="page" w:tblpX="2371" w:tblpY="76"/>
        <w:tblW w:w="0" w:type="auto"/>
        <w:tblLook w:val="04A0" w:firstRow="1" w:lastRow="0" w:firstColumn="1" w:lastColumn="0" w:noHBand="0" w:noVBand="1"/>
      </w:tblPr>
      <w:tblGrid>
        <w:gridCol w:w="1766"/>
        <w:gridCol w:w="6373"/>
      </w:tblGrid>
      <w:tr w:rsidR="000848DF" w:rsidRPr="007B7B32" w14:paraId="2FF8719D" w14:textId="77777777" w:rsidTr="000848DF">
        <w:tc>
          <w:tcPr>
            <w:tcW w:w="1766" w:type="dxa"/>
          </w:tcPr>
          <w:p w14:paraId="1B78FA6D" w14:textId="77777777" w:rsidR="000848DF" w:rsidRPr="007B7B32" w:rsidRDefault="000848DF" w:rsidP="000848DF">
            <w:pPr>
              <w:jc w:val="both"/>
              <w:rPr>
                <w:rFonts w:ascii="Arial" w:hAnsi="Arial" w:cs="Arial"/>
                <w:sz w:val="20"/>
                <w:szCs w:val="20"/>
                <w:lang w:val="en-US"/>
              </w:rPr>
            </w:pPr>
            <w:r w:rsidRPr="007B7B32">
              <w:rPr>
                <w:rFonts w:ascii="Arial" w:hAnsi="Arial" w:cs="Arial"/>
                <w:sz w:val="20"/>
                <w:szCs w:val="20"/>
                <w:lang w:val="en-US"/>
              </w:rPr>
              <w:t>Client Name</w:t>
            </w:r>
          </w:p>
        </w:tc>
        <w:tc>
          <w:tcPr>
            <w:tcW w:w="6373" w:type="dxa"/>
          </w:tcPr>
          <w:p w14:paraId="0B2BF23B" w14:textId="77777777" w:rsidR="000848DF" w:rsidRPr="007B7B32" w:rsidRDefault="000848DF" w:rsidP="000848DF">
            <w:pPr>
              <w:jc w:val="both"/>
              <w:rPr>
                <w:rFonts w:ascii="Arial" w:hAnsi="Arial" w:cs="Arial"/>
                <w:sz w:val="20"/>
                <w:szCs w:val="20"/>
                <w:lang w:val="en-US"/>
              </w:rPr>
            </w:pPr>
            <w:r w:rsidRPr="007B7B32">
              <w:rPr>
                <w:rFonts w:ascii="Times New Roman" w:hAnsi="Times New Roman" w:cs="Times New Roman"/>
                <w:sz w:val="20"/>
                <w:szCs w:val="20"/>
              </w:rPr>
              <w:t>Astana International Exchange Limited</w:t>
            </w:r>
          </w:p>
        </w:tc>
      </w:tr>
      <w:tr w:rsidR="000848DF" w:rsidRPr="007B7B32" w14:paraId="184AC33B" w14:textId="77777777" w:rsidTr="000848DF">
        <w:tc>
          <w:tcPr>
            <w:tcW w:w="1766" w:type="dxa"/>
          </w:tcPr>
          <w:p w14:paraId="692B6601" w14:textId="77777777" w:rsidR="000848DF" w:rsidRPr="007B7B32" w:rsidRDefault="000848DF" w:rsidP="000848DF">
            <w:pPr>
              <w:jc w:val="both"/>
              <w:rPr>
                <w:rFonts w:ascii="Arial" w:hAnsi="Arial" w:cs="Arial"/>
                <w:sz w:val="20"/>
                <w:szCs w:val="20"/>
                <w:lang w:val="en-US"/>
              </w:rPr>
            </w:pPr>
            <w:r w:rsidRPr="007B7B32">
              <w:rPr>
                <w:rFonts w:ascii="Arial" w:hAnsi="Arial" w:cs="Arial"/>
                <w:sz w:val="20"/>
                <w:szCs w:val="20"/>
                <w:lang w:val="en-US"/>
              </w:rPr>
              <w:t>Account number</w:t>
            </w:r>
          </w:p>
        </w:tc>
        <w:tc>
          <w:tcPr>
            <w:tcW w:w="6373" w:type="dxa"/>
          </w:tcPr>
          <w:p w14:paraId="40F529A0" w14:textId="77777777" w:rsidR="000848DF" w:rsidRPr="007B7B32" w:rsidRDefault="000848DF" w:rsidP="000848DF">
            <w:pPr>
              <w:jc w:val="both"/>
              <w:rPr>
                <w:rFonts w:ascii="Arial" w:hAnsi="Arial" w:cs="Arial"/>
                <w:sz w:val="20"/>
                <w:szCs w:val="20"/>
                <w:lang w:val="en-US"/>
              </w:rPr>
            </w:pPr>
            <w:r w:rsidRPr="007B7B32">
              <w:rPr>
                <w:rFonts w:ascii="Times New Roman" w:hAnsi="Times New Roman" w:cs="Times New Roman"/>
                <w:sz w:val="20"/>
                <w:szCs w:val="20"/>
              </w:rPr>
              <w:t>KZ809491100000695503</w:t>
            </w:r>
          </w:p>
        </w:tc>
      </w:tr>
      <w:tr w:rsidR="000848DF" w:rsidRPr="007B7B32" w14:paraId="7B8FBC33" w14:textId="77777777" w:rsidTr="000848DF">
        <w:tc>
          <w:tcPr>
            <w:tcW w:w="1766" w:type="dxa"/>
          </w:tcPr>
          <w:p w14:paraId="07307BB0" w14:textId="77777777" w:rsidR="000848DF" w:rsidRPr="007B7B32" w:rsidRDefault="000848DF" w:rsidP="000848DF">
            <w:pPr>
              <w:jc w:val="both"/>
              <w:rPr>
                <w:rFonts w:ascii="Arial" w:hAnsi="Arial" w:cs="Arial"/>
                <w:sz w:val="20"/>
                <w:szCs w:val="20"/>
                <w:lang w:val="en-US"/>
              </w:rPr>
            </w:pPr>
            <w:r w:rsidRPr="007B7B32">
              <w:rPr>
                <w:rFonts w:ascii="Arial" w:hAnsi="Arial" w:cs="Arial"/>
                <w:sz w:val="20"/>
                <w:szCs w:val="20"/>
                <w:lang w:val="en-US"/>
              </w:rPr>
              <w:t>BIN</w:t>
            </w:r>
          </w:p>
        </w:tc>
        <w:tc>
          <w:tcPr>
            <w:tcW w:w="6373" w:type="dxa"/>
          </w:tcPr>
          <w:p w14:paraId="6A05CCD3" w14:textId="77777777" w:rsidR="000848DF" w:rsidRPr="007B7B32" w:rsidRDefault="000848DF" w:rsidP="000848DF">
            <w:pPr>
              <w:jc w:val="both"/>
              <w:rPr>
                <w:rFonts w:ascii="Arial" w:hAnsi="Arial" w:cs="Arial"/>
                <w:sz w:val="20"/>
                <w:szCs w:val="20"/>
                <w:lang w:val="en-US"/>
              </w:rPr>
            </w:pPr>
            <w:r w:rsidRPr="007B7B32">
              <w:rPr>
                <w:rFonts w:ascii="Times New Roman" w:hAnsi="Times New Roman" w:cs="Times New Roman"/>
                <w:sz w:val="20"/>
                <w:szCs w:val="20"/>
              </w:rPr>
              <w:t>171140900016</w:t>
            </w:r>
          </w:p>
        </w:tc>
      </w:tr>
      <w:tr w:rsidR="000848DF" w:rsidRPr="007B7B32" w14:paraId="0BD59D88" w14:textId="77777777" w:rsidTr="000848DF">
        <w:tc>
          <w:tcPr>
            <w:tcW w:w="1766" w:type="dxa"/>
          </w:tcPr>
          <w:p w14:paraId="5433F2E7" w14:textId="77777777" w:rsidR="000848DF" w:rsidRPr="007B7B32" w:rsidRDefault="000848DF" w:rsidP="000848DF">
            <w:pPr>
              <w:jc w:val="both"/>
              <w:rPr>
                <w:rFonts w:ascii="Arial" w:hAnsi="Arial" w:cs="Arial"/>
                <w:sz w:val="20"/>
                <w:szCs w:val="20"/>
                <w:lang w:val="en-US"/>
              </w:rPr>
            </w:pPr>
            <w:r w:rsidRPr="007B7B32">
              <w:rPr>
                <w:rFonts w:ascii="Arial" w:hAnsi="Arial" w:cs="Arial"/>
                <w:sz w:val="20"/>
                <w:szCs w:val="20"/>
                <w:lang w:val="en-US"/>
              </w:rPr>
              <w:t>Bank name</w:t>
            </w:r>
          </w:p>
        </w:tc>
        <w:tc>
          <w:tcPr>
            <w:tcW w:w="6373" w:type="dxa"/>
          </w:tcPr>
          <w:p w14:paraId="67FA63DA" w14:textId="77777777" w:rsidR="000848DF" w:rsidRPr="007B7B32" w:rsidRDefault="000848DF" w:rsidP="000848DF">
            <w:pPr>
              <w:jc w:val="both"/>
              <w:rPr>
                <w:rFonts w:ascii="Arial" w:hAnsi="Arial" w:cs="Arial"/>
                <w:sz w:val="20"/>
                <w:szCs w:val="20"/>
                <w:lang w:val="ru-RU"/>
              </w:rPr>
            </w:pPr>
            <w:r w:rsidRPr="007B7B32">
              <w:rPr>
                <w:rFonts w:ascii="Times New Roman" w:hAnsi="Times New Roman" w:cs="Times New Roman"/>
                <w:sz w:val="20"/>
                <w:szCs w:val="20"/>
                <w:lang w:val="en-US"/>
              </w:rPr>
              <w:t>JSC</w:t>
            </w:r>
            <w:r w:rsidRPr="007B7B32">
              <w:rPr>
                <w:rFonts w:ascii="Times New Roman" w:hAnsi="Times New Roman" w:cs="Times New Roman"/>
                <w:sz w:val="20"/>
                <w:szCs w:val="20"/>
                <w:lang w:val="ru-RU"/>
              </w:rPr>
              <w:t xml:space="preserve"> «</w:t>
            </w:r>
            <w:r w:rsidRPr="007B7B32">
              <w:rPr>
                <w:rFonts w:ascii="Times New Roman" w:hAnsi="Times New Roman" w:cs="Times New Roman"/>
                <w:sz w:val="20"/>
                <w:szCs w:val="20"/>
              </w:rPr>
              <w:t>ALTYN</w:t>
            </w:r>
            <w:r w:rsidRPr="007B7B32">
              <w:rPr>
                <w:rFonts w:ascii="Times New Roman" w:hAnsi="Times New Roman" w:cs="Times New Roman"/>
                <w:sz w:val="20"/>
                <w:szCs w:val="20"/>
                <w:lang w:val="ru-RU"/>
              </w:rPr>
              <w:t xml:space="preserve"> </w:t>
            </w:r>
            <w:r w:rsidRPr="007B7B32">
              <w:rPr>
                <w:rFonts w:ascii="Times New Roman" w:hAnsi="Times New Roman" w:cs="Times New Roman"/>
                <w:sz w:val="20"/>
                <w:szCs w:val="20"/>
              </w:rPr>
              <w:t>BANK</w:t>
            </w:r>
            <w:r w:rsidRPr="007B7B32">
              <w:rPr>
                <w:rFonts w:ascii="Times New Roman" w:hAnsi="Times New Roman" w:cs="Times New Roman"/>
                <w:sz w:val="20"/>
                <w:szCs w:val="20"/>
                <w:lang w:val="ru-RU"/>
              </w:rPr>
              <w:t>»</w:t>
            </w:r>
          </w:p>
        </w:tc>
      </w:tr>
      <w:tr w:rsidR="000848DF" w:rsidRPr="007B7B32" w14:paraId="43EABA6A" w14:textId="77777777" w:rsidTr="000848DF">
        <w:tc>
          <w:tcPr>
            <w:tcW w:w="1766" w:type="dxa"/>
          </w:tcPr>
          <w:p w14:paraId="1D091D23" w14:textId="77777777" w:rsidR="000848DF" w:rsidRPr="007B7B32" w:rsidRDefault="000848DF" w:rsidP="000848DF">
            <w:pPr>
              <w:jc w:val="both"/>
              <w:rPr>
                <w:rFonts w:ascii="Arial" w:hAnsi="Arial" w:cs="Arial"/>
                <w:sz w:val="20"/>
                <w:szCs w:val="20"/>
                <w:lang w:val="en-US"/>
              </w:rPr>
            </w:pPr>
            <w:r w:rsidRPr="007B7B32">
              <w:rPr>
                <w:rFonts w:ascii="Arial" w:hAnsi="Arial" w:cs="Arial"/>
                <w:sz w:val="20"/>
                <w:szCs w:val="20"/>
                <w:lang w:val="en-US"/>
              </w:rPr>
              <w:t>BIC</w:t>
            </w:r>
          </w:p>
        </w:tc>
        <w:tc>
          <w:tcPr>
            <w:tcW w:w="6373" w:type="dxa"/>
          </w:tcPr>
          <w:p w14:paraId="01AF7A12" w14:textId="77777777" w:rsidR="000848DF" w:rsidRPr="007B7B32" w:rsidRDefault="000848DF" w:rsidP="000848DF">
            <w:pPr>
              <w:jc w:val="both"/>
              <w:rPr>
                <w:rFonts w:ascii="Arial" w:hAnsi="Arial" w:cs="Arial"/>
                <w:sz w:val="20"/>
                <w:szCs w:val="20"/>
                <w:lang w:val="en-US"/>
              </w:rPr>
            </w:pPr>
            <w:r w:rsidRPr="007B7B32">
              <w:rPr>
                <w:rFonts w:ascii="Times New Roman" w:hAnsi="Times New Roman" w:cs="Times New Roman"/>
                <w:sz w:val="20"/>
                <w:szCs w:val="20"/>
              </w:rPr>
              <w:t>171140900016</w:t>
            </w:r>
          </w:p>
        </w:tc>
      </w:tr>
      <w:tr w:rsidR="000848DF" w:rsidRPr="007B7B32" w14:paraId="51CE7277" w14:textId="77777777" w:rsidTr="000848DF">
        <w:tc>
          <w:tcPr>
            <w:tcW w:w="1766" w:type="dxa"/>
          </w:tcPr>
          <w:p w14:paraId="1EFE3EFE" w14:textId="77777777" w:rsidR="000848DF" w:rsidRPr="007B7B32" w:rsidRDefault="000848DF" w:rsidP="000848DF">
            <w:pPr>
              <w:jc w:val="both"/>
              <w:rPr>
                <w:rFonts w:ascii="Arial" w:hAnsi="Arial" w:cs="Arial"/>
                <w:sz w:val="20"/>
                <w:szCs w:val="20"/>
                <w:lang w:val="en-US"/>
              </w:rPr>
            </w:pPr>
            <w:r w:rsidRPr="007B7B32">
              <w:rPr>
                <w:rFonts w:ascii="Arial" w:hAnsi="Arial" w:cs="Arial"/>
                <w:sz w:val="20"/>
                <w:szCs w:val="20"/>
                <w:lang w:val="en-US"/>
              </w:rPr>
              <w:t>Reference to be quoted</w:t>
            </w:r>
          </w:p>
        </w:tc>
        <w:tc>
          <w:tcPr>
            <w:tcW w:w="6373" w:type="dxa"/>
          </w:tcPr>
          <w:p w14:paraId="1AC34F85" w14:textId="77777777" w:rsidR="000848DF" w:rsidRPr="007B7B32" w:rsidRDefault="000848DF" w:rsidP="000848DF">
            <w:pPr>
              <w:jc w:val="both"/>
              <w:rPr>
                <w:rFonts w:ascii="Arial" w:hAnsi="Arial" w:cs="Arial"/>
                <w:sz w:val="20"/>
                <w:szCs w:val="20"/>
                <w:lang w:val="en-US"/>
              </w:rPr>
            </w:pPr>
            <w:r w:rsidRPr="007B7B32">
              <w:rPr>
                <w:rFonts w:ascii="Arial" w:hAnsi="Arial" w:cs="Arial"/>
                <w:sz w:val="20"/>
                <w:szCs w:val="20"/>
                <w:lang w:val="en-US"/>
              </w:rPr>
              <w:t>Listing application fee [applicant name]</w:t>
            </w:r>
          </w:p>
        </w:tc>
      </w:tr>
    </w:tbl>
    <w:p w14:paraId="4428FDAE" w14:textId="77777777" w:rsidR="00AD0562" w:rsidRPr="007B7B32" w:rsidRDefault="00AD0562" w:rsidP="004948FF">
      <w:pPr>
        <w:ind w:left="360"/>
        <w:jc w:val="both"/>
        <w:rPr>
          <w:rFonts w:ascii="Arial" w:hAnsi="Arial" w:cs="Arial"/>
          <w:sz w:val="20"/>
          <w:szCs w:val="20"/>
          <w:lang w:val="en-US"/>
        </w:rPr>
      </w:pPr>
    </w:p>
    <w:p w14:paraId="19597F48" w14:textId="77777777" w:rsidR="00A57F7B" w:rsidRPr="007B7B32" w:rsidRDefault="00A57F7B" w:rsidP="004948FF">
      <w:pPr>
        <w:ind w:left="360"/>
        <w:jc w:val="both"/>
        <w:rPr>
          <w:rFonts w:ascii="Arial" w:hAnsi="Arial" w:cs="Arial"/>
          <w:sz w:val="20"/>
          <w:szCs w:val="20"/>
          <w:lang w:val="en-US"/>
        </w:rPr>
      </w:pPr>
    </w:p>
    <w:p w14:paraId="1974B28B" w14:textId="77777777" w:rsidR="00A3089B" w:rsidRPr="007B7B32" w:rsidRDefault="007675A5" w:rsidP="00D565EE">
      <w:pPr>
        <w:ind w:left="360"/>
        <w:jc w:val="center"/>
        <w:rPr>
          <w:rFonts w:ascii="Arial" w:hAnsi="Arial" w:cs="Arial"/>
          <w:sz w:val="20"/>
          <w:szCs w:val="20"/>
          <w:lang w:val="en-US"/>
        </w:rPr>
      </w:pPr>
      <w:r w:rsidRPr="007B7B32">
        <w:rPr>
          <w:rFonts w:ascii="Arial" w:hAnsi="Arial" w:cs="Arial"/>
          <w:sz w:val="20"/>
          <w:szCs w:val="20"/>
          <w:lang w:val="en-US"/>
        </w:rPr>
        <w:t>(Kindly provide a copy of the remittance advice to AIX)</w:t>
      </w:r>
      <w:r w:rsidR="00A3089B" w:rsidRPr="007B7B32">
        <w:rPr>
          <w:rFonts w:ascii="Arial" w:hAnsi="Arial" w:cs="Arial"/>
          <w:sz w:val="20"/>
          <w:szCs w:val="20"/>
          <w:lang w:val="en-US"/>
        </w:rPr>
        <w:br w:type="page"/>
      </w:r>
    </w:p>
    <w:p w14:paraId="2CF2399E" w14:textId="77777777" w:rsidR="00A57F7B" w:rsidRPr="007B7B32" w:rsidRDefault="00A57F7B" w:rsidP="00427D16">
      <w:pPr>
        <w:pStyle w:val="1"/>
        <w:ind w:left="851" w:hanging="851"/>
        <w:rPr>
          <w:sz w:val="20"/>
          <w:szCs w:val="20"/>
        </w:rPr>
      </w:pPr>
      <w:bookmarkStart w:id="1" w:name="_Toc10735322"/>
      <w:r w:rsidRPr="007B7B32">
        <w:rPr>
          <w:sz w:val="20"/>
          <w:szCs w:val="20"/>
        </w:rPr>
        <w:lastRenderedPageBreak/>
        <w:t>GENERAL INFORMATION</w:t>
      </w:r>
      <w:bookmarkEnd w:id="1"/>
    </w:p>
    <w:p w14:paraId="639921F0" w14:textId="77777777" w:rsidR="00BC25C7" w:rsidRPr="007B7B32" w:rsidRDefault="00731591" w:rsidP="00427D16">
      <w:pPr>
        <w:ind w:left="851"/>
        <w:jc w:val="both"/>
        <w:rPr>
          <w:rFonts w:ascii="Arial" w:hAnsi="Arial" w:cs="Arial"/>
          <w:sz w:val="20"/>
          <w:szCs w:val="20"/>
          <w:u w:val="single"/>
          <w:lang w:val="en-US"/>
        </w:rPr>
      </w:pPr>
      <w:r w:rsidRPr="007B7B32">
        <w:rPr>
          <w:rFonts w:ascii="Arial" w:hAnsi="Arial" w:cs="Arial"/>
          <w:sz w:val="20"/>
          <w:szCs w:val="20"/>
          <w:u w:val="single"/>
          <w:lang w:val="en-US"/>
        </w:rPr>
        <w:t>Applicant’s details</w:t>
      </w:r>
    </w:p>
    <w:p w14:paraId="04B7CF3B" w14:textId="77777777" w:rsidR="00BC25C7" w:rsidRPr="007B7B32" w:rsidRDefault="00BC25C7" w:rsidP="002E20A0">
      <w:pPr>
        <w:pStyle w:val="2"/>
        <w:ind w:left="709" w:hanging="709"/>
        <w:rPr>
          <w:sz w:val="20"/>
          <w:szCs w:val="20"/>
        </w:rPr>
      </w:pPr>
    </w:p>
    <w:tbl>
      <w:tblPr>
        <w:tblStyle w:val="a3"/>
        <w:tblW w:w="7938" w:type="dxa"/>
        <w:tblInd w:w="846" w:type="dxa"/>
        <w:tblLook w:val="04A0" w:firstRow="1" w:lastRow="0" w:firstColumn="1" w:lastColumn="0" w:noHBand="0" w:noVBand="1"/>
      </w:tblPr>
      <w:tblGrid>
        <w:gridCol w:w="3507"/>
        <w:gridCol w:w="4431"/>
      </w:tblGrid>
      <w:tr w:rsidR="00731591" w:rsidRPr="007B7B32" w14:paraId="5F43BCFB" w14:textId="77777777" w:rsidTr="00D7059D">
        <w:tc>
          <w:tcPr>
            <w:tcW w:w="3507" w:type="dxa"/>
          </w:tcPr>
          <w:p w14:paraId="1A95B226" w14:textId="77777777" w:rsidR="00731591" w:rsidRPr="007B7B32" w:rsidRDefault="00731591" w:rsidP="002E20A0">
            <w:pPr>
              <w:ind w:left="709" w:hanging="709"/>
              <w:jc w:val="both"/>
              <w:rPr>
                <w:rFonts w:ascii="Arial" w:hAnsi="Arial" w:cs="Arial"/>
                <w:sz w:val="20"/>
                <w:szCs w:val="20"/>
                <w:lang w:val="en-US"/>
              </w:rPr>
            </w:pPr>
            <w:r w:rsidRPr="007B7B32">
              <w:rPr>
                <w:rFonts w:ascii="Arial" w:hAnsi="Arial" w:cs="Arial"/>
                <w:sz w:val="20"/>
                <w:szCs w:val="20"/>
                <w:lang w:val="en-US"/>
              </w:rPr>
              <w:t>Full name of the Applicant</w:t>
            </w:r>
          </w:p>
        </w:tc>
        <w:sdt>
          <w:sdtPr>
            <w:rPr>
              <w:rFonts w:ascii="Arial" w:hAnsi="Arial" w:cs="Arial"/>
              <w:sz w:val="20"/>
              <w:szCs w:val="20"/>
              <w:lang w:val="en-US"/>
            </w:rPr>
            <w:id w:val="791640191"/>
            <w:placeholder>
              <w:docPart w:val="DefaultPlaceholder_-1854013440"/>
            </w:placeholder>
            <w:showingPlcHdr/>
            <w:text/>
          </w:sdtPr>
          <w:sdtEndPr/>
          <w:sdtContent>
            <w:tc>
              <w:tcPr>
                <w:tcW w:w="4431" w:type="dxa"/>
              </w:tcPr>
              <w:p w14:paraId="7BE0199E" w14:textId="77777777" w:rsidR="00731591"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7675A5" w:rsidRPr="007B7B32" w14:paraId="481AD966" w14:textId="77777777" w:rsidTr="00D7059D">
        <w:tc>
          <w:tcPr>
            <w:tcW w:w="3507" w:type="dxa"/>
          </w:tcPr>
          <w:p w14:paraId="44B5C951" w14:textId="77777777" w:rsidR="007675A5" w:rsidRPr="007B7B32" w:rsidRDefault="007675A5" w:rsidP="002E20A0">
            <w:pPr>
              <w:ind w:left="709" w:hanging="709"/>
              <w:jc w:val="both"/>
              <w:rPr>
                <w:rFonts w:ascii="Arial" w:hAnsi="Arial" w:cs="Arial"/>
                <w:sz w:val="20"/>
                <w:szCs w:val="20"/>
                <w:lang w:val="en-US"/>
              </w:rPr>
            </w:pPr>
            <w:r w:rsidRPr="007B7B32">
              <w:rPr>
                <w:rFonts w:ascii="Arial" w:hAnsi="Arial" w:cs="Arial"/>
                <w:sz w:val="20"/>
                <w:szCs w:val="20"/>
                <w:lang w:val="en-US"/>
              </w:rPr>
              <w:t>Applicant’s registered address</w:t>
            </w:r>
          </w:p>
        </w:tc>
        <w:sdt>
          <w:sdtPr>
            <w:rPr>
              <w:rFonts w:ascii="Arial" w:hAnsi="Arial" w:cs="Arial"/>
              <w:sz w:val="20"/>
              <w:szCs w:val="20"/>
              <w:lang w:val="en-US"/>
            </w:rPr>
            <w:id w:val="1017972286"/>
            <w:placeholder>
              <w:docPart w:val="DefaultPlaceholder_-1854013440"/>
            </w:placeholder>
            <w:showingPlcHdr/>
            <w:text/>
          </w:sdtPr>
          <w:sdtEndPr/>
          <w:sdtContent>
            <w:tc>
              <w:tcPr>
                <w:tcW w:w="4431" w:type="dxa"/>
              </w:tcPr>
              <w:p w14:paraId="0CF903FE" w14:textId="77777777" w:rsidR="007675A5"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7675A5" w:rsidRPr="007B7B32" w14:paraId="4A7BDDB3" w14:textId="77777777" w:rsidTr="00D7059D">
        <w:tc>
          <w:tcPr>
            <w:tcW w:w="3507" w:type="dxa"/>
          </w:tcPr>
          <w:p w14:paraId="49130BC0" w14:textId="77777777" w:rsidR="007675A5" w:rsidRPr="007B7B32" w:rsidRDefault="007675A5" w:rsidP="002E20A0">
            <w:pPr>
              <w:ind w:left="709" w:hanging="709"/>
              <w:jc w:val="both"/>
              <w:rPr>
                <w:rFonts w:ascii="Arial" w:hAnsi="Arial" w:cs="Arial"/>
                <w:sz w:val="20"/>
                <w:szCs w:val="20"/>
                <w:lang w:val="en-US"/>
              </w:rPr>
            </w:pPr>
            <w:r w:rsidRPr="007B7B32">
              <w:rPr>
                <w:rFonts w:ascii="Arial" w:hAnsi="Arial" w:cs="Arial"/>
                <w:sz w:val="20"/>
                <w:szCs w:val="20"/>
                <w:lang w:val="en-US"/>
              </w:rPr>
              <w:t>Telephone number</w:t>
            </w:r>
          </w:p>
        </w:tc>
        <w:sdt>
          <w:sdtPr>
            <w:rPr>
              <w:rFonts w:ascii="Arial" w:hAnsi="Arial" w:cs="Arial"/>
              <w:sz w:val="20"/>
              <w:szCs w:val="20"/>
              <w:lang w:val="en-US"/>
            </w:rPr>
            <w:id w:val="751162742"/>
            <w:placeholder>
              <w:docPart w:val="DefaultPlaceholder_-1854013440"/>
            </w:placeholder>
            <w:showingPlcHdr/>
            <w:text/>
          </w:sdtPr>
          <w:sdtEndPr/>
          <w:sdtContent>
            <w:tc>
              <w:tcPr>
                <w:tcW w:w="4431" w:type="dxa"/>
              </w:tcPr>
              <w:p w14:paraId="7AB69B97" w14:textId="77777777" w:rsidR="007675A5"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7675A5" w:rsidRPr="007B7B32" w14:paraId="6305B5FF" w14:textId="77777777" w:rsidTr="00D7059D">
        <w:tc>
          <w:tcPr>
            <w:tcW w:w="3507" w:type="dxa"/>
          </w:tcPr>
          <w:p w14:paraId="0CF500F6" w14:textId="77777777" w:rsidR="007675A5" w:rsidRPr="007B7B32" w:rsidRDefault="007675A5" w:rsidP="002E20A0">
            <w:pPr>
              <w:ind w:left="709" w:hanging="709"/>
              <w:jc w:val="both"/>
              <w:rPr>
                <w:rFonts w:ascii="Arial" w:hAnsi="Arial" w:cs="Arial"/>
                <w:sz w:val="20"/>
                <w:szCs w:val="20"/>
                <w:lang w:val="en-US"/>
              </w:rPr>
            </w:pPr>
            <w:r w:rsidRPr="007B7B32">
              <w:rPr>
                <w:rFonts w:ascii="Arial" w:hAnsi="Arial" w:cs="Arial"/>
                <w:sz w:val="20"/>
                <w:szCs w:val="20"/>
                <w:lang w:val="en-US"/>
              </w:rPr>
              <w:t>Fax number</w:t>
            </w:r>
          </w:p>
        </w:tc>
        <w:sdt>
          <w:sdtPr>
            <w:rPr>
              <w:rFonts w:ascii="Arial" w:hAnsi="Arial" w:cs="Arial"/>
              <w:sz w:val="20"/>
              <w:szCs w:val="20"/>
              <w:lang w:val="en-US"/>
            </w:rPr>
            <w:id w:val="1457370150"/>
            <w:placeholder>
              <w:docPart w:val="DefaultPlaceholder_-1854013440"/>
            </w:placeholder>
            <w:showingPlcHdr/>
            <w:text/>
          </w:sdtPr>
          <w:sdtEndPr/>
          <w:sdtContent>
            <w:tc>
              <w:tcPr>
                <w:tcW w:w="4431" w:type="dxa"/>
              </w:tcPr>
              <w:p w14:paraId="2E32842E" w14:textId="77777777" w:rsidR="007675A5"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7675A5" w:rsidRPr="007B7B32" w14:paraId="16B549C2" w14:textId="77777777" w:rsidTr="00D7059D">
        <w:trPr>
          <w:trHeight w:val="72"/>
        </w:trPr>
        <w:tc>
          <w:tcPr>
            <w:tcW w:w="3507" w:type="dxa"/>
          </w:tcPr>
          <w:p w14:paraId="6D23D6F1" w14:textId="77777777" w:rsidR="007675A5" w:rsidRPr="007B7B32" w:rsidRDefault="007675A5" w:rsidP="002E20A0">
            <w:pPr>
              <w:ind w:left="709" w:hanging="709"/>
              <w:jc w:val="both"/>
              <w:rPr>
                <w:rFonts w:ascii="Arial" w:hAnsi="Arial" w:cs="Arial"/>
                <w:sz w:val="20"/>
                <w:szCs w:val="20"/>
                <w:lang w:val="en-US"/>
              </w:rPr>
            </w:pPr>
            <w:r w:rsidRPr="007B7B32">
              <w:rPr>
                <w:rFonts w:ascii="Arial" w:hAnsi="Arial" w:cs="Arial"/>
                <w:sz w:val="20"/>
                <w:szCs w:val="20"/>
                <w:lang w:val="en-US"/>
              </w:rPr>
              <w:t>E-mail</w:t>
            </w:r>
          </w:p>
        </w:tc>
        <w:sdt>
          <w:sdtPr>
            <w:rPr>
              <w:rFonts w:ascii="Arial" w:hAnsi="Arial" w:cs="Arial"/>
              <w:sz w:val="20"/>
              <w:szCs w:val="20"/>
              <w:lang w:val="en-US"/>
            </w:rPr>
            <w:id w:val="-711500373"/>
            <w:placeholder>
              <w:docPart w:val="DefaultPlaceholder_-1854013440"/>
            </w:placeholder>
            <w:showingPlcHdr/>
            <w:text/>
          </w:sdtPr>
          <w:sdtEndPr/>
          <w:sdtContent>
            <w:tc>
              <w:tcPr>
                <w:tcW w:w="4431" w:type="dxa"/>
              </w:tcPr>
              <w:p w14:paraId="12F9DD8E" w14:textId="77777777" w:rsidR="007675A5"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0848DF" w:rsidRPr="007B7B32" w14:paraId="707CBA38" w14:textId="77777777" w:rsidTr="00D7059D">
        <w:trPr>
          <w:trHeight w:val="72"/>
        </w:trPr>
        <w:tc>
          <w:tcPr>
            <w:tcW w:w="3507" w:type="dxa"/>
          </w:tcPr>
          <w:p w14:paraId="7FD6A6D9" w14:textId="13921775" w:rsidR="000848DF" w:rsidRPr="007B7B32" w:rsidRDefault="000848DF" w:rsidP="002E20A0">
            <w:pPr>
              <w:ind w:left="709" w:hanging="709"/>
              <w:jc w:val="both"/>
              <w:rPr>
                <w:rFonts w:ascii="Arial" w:hAnsi="Arial" w:cs="Arial"/>
                <w:sz w:val="20"/>
                <w:szCs w:val="20"/>
                <w:lang w:val="en-US"/>
              </w:rPr>
            </w:pPr>
            <w:r w:rsidRPr="007B7B32">
              <w:rPr>
                <w:rFonts w:ascii="Arial" w:hAnsi="Arial" w:cs="Arial"/>
                <w:sz w:val="20"/>
                <w:szCs w:val="20"/>
                <w:lang w:val="en-US"/>
              </w:rPr>
              <w:t>Postcode</w:t>
            </w:r>
          </w:p>
        </w:tc>
        <w:sdt>
          <w:sdtPr>
            <w:rPr>
              <w:rFonts w:ascii="Arial" w:hAnsi="Arial" w:cs="Arial"/>
              <w:sz w:val="20"/>
              <w:szCs w:val="20"/>
              <w:lang w:val="en-US"/>
            </w:rPr>
            <w:id w:val="-1925562972"/>
            <w:placeholder>
              <w:docPart w:val="DefaultPlaceholder_-1854013440"/>
            </w:placeholder>
            <w:showingPlcHdr/>
          </w:sdtPr>
          <w:sdtEndPr/>
          <w:sdtContent>
            <w:tc>
              <w:tcPr>
                <w:tcW w:w="4431" w:type="dxa"/>
              </w:tcPr>
              <w:p w14:paraId="68CBE0D2" w14:textId="6112AF90" w:rsidR="000848DF" w:rsidRPr="007B7B32" w:rsidRDefault="000848DF"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0848DF" w:rsidRPr="007B7B32" w14:paraId="38A75C78" w14:textId="77777777" w:rsidTr="00D7059D">
        <w:trPr>
          <w:trHeight w:val="72"/>
        </w:trPr>
        <w:tc>
          <w:tcPr>
            <w:tcW w:w="3507" w:type="dxa"/>
          </w:tcPr>
          <w:p w14:paraId="08577359" w14:textId="0B4220C9" w:rsidR="000848DF" w:rsidRPr="007B7B32" w:rsidRDefault="000848DF" w:rsidP="002E20A0">
            <w:pPr>
              <w:ind w:left="709" w:hanging="709"/>
              <w:jc w:val="both"/>
              <w:rPr>
                <w:rFonts w:ascii="Arial" w:hAnsi="Arial" w:cs="Arial"/>
                <w:sz w:val="20"/>
                <w:szCs w:val="20"/>
                <w:lang w:val="en-US"/>
              </w:rPr>
            </w:pPr>
            <w:r w:rsidRPr="007B7B32">
              <w:rPr>
                <w:rFonts w:ascii="Arial" w:hAnsi="Arial" w:cs="Arial"/>
                <w:sz w:val="20"/>
                <w:szCs w:val="20"/>
                <w:lang w:val="en-US"/>
              </w:rPr>
              <w:t>Country</w:t>
            </w:r>
          </w:p>
        </w:tc>
        <w:sdt>
          <w:sdtPr>
            <w:rPr>
              <w:rFonts w:ascii="Arial" w:hAnsi="Arial" w:cs="Arial"/>
              <w:sz w:val="20"/>
              <w:szCs w:val="20"/>
              <w:lang w:val="en-US"/>
            </w:rPr>
            <w:id w:val="1317156674"/>
            <w:placeholder>
              <w:docPart w:val="DefaultPlaceholder_-1854013440"/>
            </w:placeholder>
            <w:showingPlcHdr/>
          </w:sdtPr>
          <w:sdtEndPr/>
          <w:sdtContent>
            <w:tc>
              <w:tcPr>
                <w:tcW w:w="4431" w:type="dxa"/>
              </w:tcPr>
              <w:p w14:paraId="1DF0C44C" w14:textId="220AF45F" w:rsidR="000848DF" w:rsidRPr="007B7B32" w:rsidRDefault="000848DF"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bl>
    <w:p w14:paraId="43DB61A8" w14:textId="77777777" w:rsidR="00AC64B7" w:rsidRPr="007B7B32" w:rsidRDefault="00AC64B7" w:rsidP="002E20A0">
      <w:pPr>
        <w:ind w:left="709" w:hanging="709"/>
        <w:rPr>
          <w:sz w:val="20"/>
          <w:szCs w:val="20"/>
        </w:rPr>
      </w:pPr>
    </w:p>
    <w:p w14:paraId="523E3D20" w14:textId="77777777" w:rsidR="00BC25C7" w:rsidRPr="007B7B32" w:rsidRDefault="00BC25C7" w:rsidP="00427D16">
      <w:pPr>
        <w:pStyle w:val="2"/>
        <w:tabs>
          <w:tab w:val="left" w:pos="851"/>
          <w:tab w:val="right" w:pos="8080"/>
        </w:tabs>
        <w:ind w:left="851" w:hanging="851"/>
        <w:jc w:val="left"/>
        <w:rPr>
          <w:sz w:val="20"/>
          <w:szCs w:val="20"/>
        </w:rPr>
      </w:pPr>
      <w:r w:rsidRPr="007B7B32">
        <w:rPr>
          <w:sz w:val="20"/>
          <w:szCs w:val="20"/>
        </w:rPr>
        <w:t>Name and address of transfer agent/share registrar and any paying agent</w:t>
      </w:r>
      <w:r w:rsidR="00731591" w:rsidRPr="007B7B32">
        <w:rPr>
          <w:sz w:val="20"/>
          <w:szCs w:val="20"/>
        </w:rPr>
        <w:t>:</w:t>
      </w:r>
    </w:p>
    <w:tbl>
      <w:tblPr>
        <w:tblStyle w:val="a3"/>
        <w:tblW w:w="7938" w:type="dxa"/>
        <w:tblInd w:w="846" w:type="dxa"/>
        <w:tblLook w:val="04A0" w:firstRow="1" w:lastRow="0" w:firstColumn="1" w:lastColumn="0" w:noHBand="0" w:noVBand="1"/>
      </w:tblPr>
      <w:tblGrid>
        <w:gridCol w:w="7938"/>
      </w:tblGrid>
      <w:tr w:rsidR="004A5ADE" w:rsidRPr="007B7B32" w14:paraId="1A733FCE" w14:textId="77777777" w:rsidTr="002E20A0">
        <w:bookmarkStart w:id="2" w:name="_Hlk509762900" w:displacedByCustomXml="next"/>
        <w:sdt>
          <w:sdtPr>
            <w:rPr>
              <w:rFonts w:ascii="Arial" w:hAnsi="Arial" w:cs="Arial"/>
              <w:sz w:val="20"/>
              <w:szCs w:val="20"/>
              <w:lang w:val="en-US"/>
            </w:rPr>
            <w:id w:val="814306072"/>
            <w:placeholder>
              <w:docPart w:val="DefaultPlaceholder_-1854013440"/>
            </w:placeholder>
            <w:showingPlcHdr/>
            <w:text/>
          </w:sdtPr>
          <w:sdtEndPr/>
          <w:sdtContent>
            <w:tc>
              <w:tcPr>
                <w:tcW w:w="7938" w:type="dxa"/>
              </w:tcPr>
              <w:p w14:paraId="38BBDF53" w14:textId="77777777" w:rsidR="004A5ADE"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bookmarkEnd w:id="2"/>
    </w:tbl>
    <w:p w14:paraId="526394B5" w14:textId="77777777" w:rsidR="00042442" w:rsidRPr="007B7B32" w:rsidRDefault="00042442" w:rsidP="002E20A0">
      <w:pPr>
        <w:ind w:left="709" w:hanging="709"/>
        <w:jc w:val="both"/>
        <w:rPr>
          <w:rFonts w:ascii="Arial" w:hAnsi="Arial" w:cs="Arial"/>
          <w:sz w:val="20"/>
          <w:szCs w:val="20"/>
          <w:lang w:val="en-US"/>
        </w:rPr>
      </w:pPr>
    </w:p>
    <w:p w14:paraId="514CB98C" w14:textId="77777777" w:rsidR="004A591C" w:rsidRPr="007B7B32" w:rsidRDefault="00BC25C7" w:rsidP="00427D16">
      <w:pPr>
        <w:pStyle w:val="2"/>
        <w:tabs>
          <w:tab w:val="left" w:pos="851"/>
        </w:tabs>
        <w:ind w:left="851" w:hanging="851"/>
        <w:jc w:val="left"/>
        <w:rPr>
          <w:sz w:val="20"/>
          <w:szCs w:val="20"/>
        </w:rPr>
      </w:pPr>
      <w:r w:rsidRPr="007B7B32">
        <w:rPr>
          <w:sz w:val="20"/>
          <w:szCs w:val="20"/>
        </w:rPr>
        <w:t xml:space="preserve">Name and address of the Applicant’s current auditors, accounting standards and </w:t>
      </w:r>
    </w:p>
    <w:p w14:paraId="077708E1" w14:textId="77777777" w:rsidR="00BC25C7" w:rsidRPr="007B7B32" w:rsidRDefault="00BC25C7" w:rsidP="00427D16">
      <w:pPr>
        <w:tabs>
          <w:tab w:val="left" w:pos="851"/>
        </w:tabs>
        <w:ind w:left="851"/>
        <w:jc w:val="both"/>
        <w:rPr>
          <w:rFonts w:ascii="Arial" w:hAnsi="Arial" w:cs="Arial"/>
          <w:sz w:val="20"/>
          <w:szCs w:val="20"/>
          <w:lang w:val="en-US"/>
        </w:rPr>
      </w:pPr>
      <w:r w:rsidRPr="007B7B32">
        <w:rPr>
          <w:rFonts w:ascii="Arial" w:hAnsi="Arial" w:cs="Arial"/>
          <w:sz w:val="20"/>
          <w:szCs w:val="20"/>
          <w:lang w:val="en-US"/>
        </w:rPr>
        <w:t>auditing standards of the Applicant:</w:t>
      </w:r>
    </w:p>
    <w:tbl>
      <w:tblPr>
        <w:tblStyle w:val="a3"/>
        <w:tblW w:w="7938" w:type="dxa"/>
        <w:tblInd w:w="846" w:type="dxa"/>
        <w:tblLook w:val="04A0" w:firstRow="1" w:lastRow="0" w:firstColumn="1" w:lastColumn="0" w:noHBand="0" w:noVBand="1"/>
      </w:tblPr>
      <w:tblGrid>
        <w:gridCol w:w="7938"/>
      </w:tblGrid>
      <w:tr w:rsidR="004A5ADE" w:rsidRPr="007B7B32" w14:paraId="12FAC49F" w14:textId="77777777" w:rsidTr="00D7059D">
        <w:sdt>
          <w:sdtPr>
            <w:rPr>
              <w:rFonts w:ascii="Arial" w:hAnsi="Arial" w:cs="Arial"/>
              <w:sz w:val="20"/>
              <w:szCs w:val="20"/>
              <w:lang w:val="en-US"/>
            </w:rPr>
            <w:id w:val="1157031917"/>
            <w:placeholder>
              <w:docPart w:val="DefaultPlaceholder_-1854013440"/>
            </w:placeholder>
            <w:showingPlcHdr/>
            <w:text/>
          </w:sdtPr>
          <w:sdtEndPr/>
          <w:sdtContent>
            <w:tc>
              <w:tcPr>
                <w:tcW w:w="7938" w:type="dxa"/>
              </w:tcPr>
              <w:p w14:paraId="7C9C4B1E" w14:textId="77777777" w:rsidR="004A5ADE"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bl>
    <w:p w14:paraId="3955D204" w14:textId="77777777" w:rsidR="00042442" w:rsidRPr="007B7B32" w:rsidRDefault="00042442" w:rsidP="002E20A0">
      <w:pPr>
        <w:ind w:left="709" w:hanging="709"/>
        <w:jc w:val="both"/>
        <w:rPr>
          <w:rFonts w:ascii="Arial" w:hAnsi="Arial" w:cs="Arial"/>
          <w:sz w:val="20"/>
          <w:szCs w:val="20"/>
          <w:lang w:val="en-US"/>
        </w:rPr>
      </w:pPr>
    </w:p>
    <w:p w14:paraId="2C66BD85" w14:textId="77777777" w:rsidR="00BC25C7" w:rsidRPr="007B7B32" w:rsidRDefault="00BC25C7" w:rsidP="00427D16">
      <w:pPr>
        <w:pStyle w:val="2"/>
        <w:tabs>
          <w:tab w:val="left" w:pos="851"/>
          <w:tab w:val="right" w:pos="3119"/>
        </w:tabs>
        <w:ind w:left="851" w:hanging="851"/>
        <w:jc w:val="left"/>
        <w:rPr>
          <w:sz w:val="20"/>
          <w:szCs w:val="20"/>
        </w:rPr>
      </w:pPr>
      <w:r w:rsidRPr="007B7B32">
        <w:rPr>
          <w:sz w:val="20"/>
          <w:szCs w:val="20"/>
        </w:rPr>
        <w:t>Company website address:</w:t>
      </w:r>
    </w:p>
    <w:tbl>
      <w:tblPr>
        <w:tblStyle w:val="a3"/>
        <w:tblW w:w="7938" w:type="dxa"/>
        <w:tblInd w:w="846" w:type="dxa"/>
        <w:tblLook w:val="04A0" w:firstRow="1" w:lastRow="0" w:firstColumn="1" w:lastColumn="0" w:noHBand="0" w:noVBand="1"/>
      </w:tblPr>
      <w:tblGrid>
        <w:gridCol w:w="7938"/>
      </w:tblGrid>
      <w:tr w:rsidR="004A5ADE" w:rsidRPr="007B7B32" w14:paraId="0907C970" w14:textId="77777777" w:rsidTr="00D7059D">
        <w:sdt>
          <w:sdtPr>
            <w:rPr>
              <w:rFonts w:ascii="Arial" w:hAnsi="Arial" w:cs="Arial"/>
              <w:sz w:val="20"/>
              <w:szCs w:val="20"/>
              <w:lang w:val="en-US"/>
            </w:rPr>
            <w:id w:val="1441102682"/>
            <w:placeholder>
              <w:docPart w:val="DefaultPlaceholder_-1854013440"/>
            </w:placeholder>
            <w:showingPlcHdr/>
            <w:text/>
          </w:sdtPr>
          <w:sdtEndPr/>
          <w:sdtContent>
            <w:tc>
              <w:tcPr>
                <w:tcW w:w="7938" w:type="dxa"/>
              </w:tcPr>
              <w:p w14:paraId="7C815787" w14:textId="77777777" w:rsidR="004A5ADE"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bl>
    <w:p w14:paraId="0AC776AD" w14:textId="77777777" w:rsidR="00042442" w:rsidRPr="007B7B32" w:rsidRDefault="00042442" w:rsidP="002E20A0">
      <w:pPr>
        <w:ind w:left="709" w:hanging="709"/>
        <w:jc w:val="both"/>
        <w:rPr>
          <w:rFonts w:ascii="Arial" w:hAnsi="Arial" w:cs="Arial"/>
          <w:sz w:val="20"/>
          <w:szCs w:val="20"/>
          <w:lang w:val="en-US"/>
        </w:rPr>
      </w:pPr>
    </w:p>
    <w:p w14:paraId="21208C0A" w14:textId="77777777" w:rsidR="00BC25C7" w:rsidRPr="007B7B32" w:rsidRDefault="00BC25C7" w:rsidP="00427D16">
      <w:pPr>
        <w:pStyle w:val="2"/>
        <w:tabs>
          <w:tab w:val="left" w:pos="851"/>
        </w:tabs>
        <w:ind w:left="851" w:hanging="851"/>
        <w:jc w:val="left"/>
        <w:rPr>
          <w:sz w:val="20"/>
          <w:szCs w:val="20"/>
        </w:rPr>
      </w:pPr>
      <w:r w:rsidRPr="007B7B32">
        <w:rPr>
          <w:sz w:val="20"/>
          <w:szCs w:val="20"/>
        </w:rPr>
        <w:t>Financial year-end:</w:t>
      </w:r>
    </w:p>
    <w:tbl>
      <w:tblPr>
        <w:tblStyle w:val="a3"/>
        <w:tblW w:w="7938" w:type="dxa"/>
        <w:tblInd w:w="846" w:type="dxa"/>
        <w:tblLook w:val="04A0" w:firstRow="1" w:lastRow="0" w:firstColumn="1" w:lastColumn="0" w:noHBand="0" w:noVBand="1"/>
      </w:tblPr>
      <w:tblGrid>
        <w:gridCol w:w="7938"/>
      </w:tblGrid>
      <w:tr w:rsidR="004A5ADE" w:rsidRPr="007B7B32" w14:paraId="08DDB509" w14:textId="77777777" w:rsidTr="00D7059D">
        <w:sdt>
          <w:sdtPr>
            <w:rPr>
              <w:rFonts w:ascii="Arial" w:hAnsi="Arial" w:cs="Arial"/>
              <w:sz w:val="20"/>
              <w:szCs w:val="20"/>
              <w:lang w:val="en-US"/>
            </w:rPr>
            <w:id w:val="1410041545"/>
            <w:placeholder>
              <w:docPart w:val="DefaultPlaceholder_-1854013438"/>
            </w:placeholder>
            <w:showingPlcHdr/>
            <w:date>
              <w:dateFormat w:val="dd.MM.yyyy"/>
              <w:lid w:val="ru-RU"/>
              <w:storeMappedDataAs w:val="dateTime"/>
              <w:calendar w:val="gregorian"/>
            </w:date>
          </w:sdtPr>
          <w:sdtEndPr/>
          <w:sdtContent>
            <w:tc>
              <w:tcPr>
                <w:tcW w:w="7938" w:type="dxa"/>
              </w:tcPr>
              <w:p w14:paraId="78A91028" w14:textId="77777777" w:rsidR="004A5ADE" w:rsidRPr="007B7B32" w:rsidRDefault="00971CEC" w:rsidP="002E20A0">
                <w:pPr>
                  <w:ind w:left="709" w:hanging="709"/>
                  <w:jc w:val="both"/>
                  <w:rPr>
                    <w:rFonts w:ascii="Arial" w:hAnsi="Arial" w:cs="Arial"/>
                    <w:sz w:val="20"/>
                    <w:szCs w:val="20"/>
                    <w:lang w:val="en-US"/>
                  </w:rPr>
                </w:pPr>
                <w:r w:rsidRPr="007B7B32">
                  <w:rPr>
                    <w:rStyle w:val="ad"/>
                    <w:sz w:val="20"/>
                    <w:szCs w:val="20"/>
                  </w:rPr>
                  <w:t>Место для ввода даты.</w:t>
                </w:r>
              </w:p>
            </w:tc>
          </w:sdtContent>
        </w:sdt>
      </w:tr>
    </w:tbl>
    <w:p w14:paraId="3C76E054" w14:textId="77777777" w:rsidR="00042442" w:rsidRPr="007B7B32" w:rsidRDefault="00042442" w:rsidP="002E20A0">
      <w:pPr>
        <w:ind w:left="709" w:hanging="709"/>
        <w:jc w:val="both"/>
        <w:rPr>
          <w:rFonts w:ascii="Arial" w:hAnsi="Arial" w:cs="Arial"/>
          <w:sz w:val="20"/>
          <w:szCs w:val="20"/>
          <w:lang w:val="en-US"/>
        </w:rPr>
      </w:pPr>
    </w:p>
    <w:p w14:paraId="3788C9FD" w14:textId="77777777" w:rsidR="00BC25C7" w:rsidRPr="007B7B32" w:rsidRDefault="00BC25C7" w:rsidP="002E20A0">
      <w:pPr>
        <w:pStyle w:val="2"/>
        <w:ind w:left="709" w:hanging="709"/>
        <w:rPr>
          <w:sz w:val="20"/>
          <w:szCs w:val="20"/>
        </w:rPr>
      </w:pPr>
    </w:p>
    <w:tbl>
      <w:tblPr>
        <w:tblStyle w:val="a3"/>
        <w:tblW w:w="7938" w:type="dxa"/>
        <w:tblInd w:w="846" w:type="dxa"/>
        <w:tblLook w:val="04A0" w:firstRow="1" w:lastRow="0" w:firstColumn="1" w:lastColumn="0" w:noHBand="0" w:noVBand="1"/>
      </w:tblPr>
      <w:tblGrid>
        <w:gridCol w:w="3827"/>
        <w:gridCol w:w="4111"/>
      </w:tblGrid>
      <w:tr w:rsidR="00042442" w:rsidRPr="007B7B32" w14:paraId="354AC425" w14:textId="77777777" w:rsidTr="008467DD">
        <w:tc>
          <w:tcPr>
            <w:tcW w:w="3827" w:type="dxa"/>
          </w:tcPr>
          <w:p w14:paraId="15B9AFBA"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Name of the adviser or sponsor:</w:t>
            </w:r>
          </w:p>
        </w:tc>
        <w:sdt>
          <w:sdtPr>
            <w:rPr>
              <w:rFonts w:ascii="Arial" w:hAnsi="Arial" w:cs="Arial"/>
              <w:sz w:val="20"/>
              <w:szCs w:val="20"/>
              <w:lang w:val="en-US"/>
            </w:rPr>
            <w:id w:val="-365760320"/>
            <w:placeholder>
              <w:docPart w:val="DefaultPlaceholder_-1854013440"/>
            </w:placeholder>
            <w:showingPlcHdr/>
          </w:sdtPr>
          <w:sdtEndPr/>
          <w:sdtContent>
            <w:tc>
              <w:tcPr>
                <w:tcW w:w="4111" w:type="dxa"/>
              </w:tcPr>
              <w:p w14:paraId="0F972A9F" w14:textId="77777777" w:rsidR="00042442" w:rsidRPr="007B7B32" w:rsidRDefault="0067340E"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042442" w:rsidRPr="007B7B32" w14:paraId="26DC8401" w14:textId="77777777" w:rsidTr="008467DD">
        <w:tc>
          <w:tcPr>
            <w:tcW w:w="3827" w:type="dxa"/>
          </w:tcPr>
          <w:p w14:paraId="105383A1"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Adviser’s/sponsor’s address (if relevant)</w:t>
            </w:r>
          </w:p>
        </w:tc>
        <w:sdt>
          <w:sdtPr>
            <w:rPr>
              <w:rFonts w:ascii="Arial" w:hAnsi="Arial" w:cs="Arial"/>
              <w:sz w:val="20"/>
              <w:szCs w:val="20"/>
              <w:lang w:val="en-US"/>
            </w:rPr>
            <w:id w:val="1533607874"/>
            <w:placeholder>
              <w:docPart w:val="DefaultPlaceholder_-1854013440"/>
            </w:placeholder>
            <w:showingPlcHdr/>
          </w:sdtPr>
          <w:sdtEndPr/>
          <w:sdtContent>
            <w:tc>
              <w:tcPr>
                <w:tcW w:w="4111" w:type="dxa"/>
              </w:tcPr>
              <w:p w14:paraId="6EED7633" w14:textId="77777777" w:rsidR="00042442" w:rsidRPr="007B7B32" w:rsidRDefault="0067340E"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042442" w:rsidRPr="007B7B32" w14:paraId="1AD034DA" w14:textId="77777777" w:rsidTr="008467DD">
        <w:tc>
          <w:tcPr>
            <w:tcW w:w="3827" w:type="dxa"/>
          </w:tcPr>
          <w:p w14:paraId="74C0EF67"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Adviser’s/sponsor’s contact person (if relevant)</w:t>
            </w:r>
          </w:p>
        </w:tc>
        <w:sdt>
          <w:sdtPr>
            <w:rPr>
              <w:rFonts w:ascii="Arial" w:hAnsi="Arial" w:cs="Arial"/>
              <w:sz w:val="20"/>
              <w:szCs w:val="20"/>
              <w:lang w:val="en-US"/>
            </w:rPr>
            <w:id w:val="-945683362"/>
            <w:placeholder>
              <w:docPart w:val="DefaultPlaceholder_-1854013440"/>
            </w:placeholder>
            <w:showingPlcHdr/>
          </w:sdtPr>
          <w:sdtEndPr/>
          <w:sdtContent>
            <w:tc>
              <w:tcPr>
                <w:tcW w:w="4111" w:type="dxa"/>
              </w:tcPr>
              <w:p w14:paraId="28AD48D7" w14:textId="77777777" w:rsidR="00042442" w:rsidRPr="007B7B32" w:rsidRDefault="0067340E"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042442" w:rsidRPr="007B7B32" w14:paraId="43B41F8A" w14:textId="77777777" w:rsidTr="008467DD">
        <w:trPr>
          <w:trHeight w:val="303"/>
        </w:trPr>
        <w:tc>
          <w:tcPr>
            <w:tcW w:w="3827" w:type="dxa"/>
          </w:tcPr>
          <w:p w14:paraId="40885361"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Position/title</w:t>
            </w:r>
          </w:p>
        </w:tc>
        <w:sdt>
          <w:sdtPr>
            <w:rPr>
              <w:rFonts w:ascii="Arial" w:hAnsi="Arial" w:cs="Arial"/>
              <w:sz w:val="20"/>
              <w:szCs w:val="20"/>
              <w:lang w:val="en-US"/>
            </w:rPr>
            <w:id w:val="-1375082413"/>
            <w:placeholder>
              <w:docPart w:val="DefaultPlaceholder_-1854013440"/>
            </w:placeholder>
            <w:showingPlcHdr/>
          </w:sdtPr>
          <w:sdtEndPr/>
          <w:sdtContent>
            <w:tc>
              <w:tcPr>
                <w:tcW w:w="4111" w:type="dxa"/>
              </w:tcPr>
              <w:p w14:paraId="48F39551" w14:textId="77777777" w:rsidR="00042442" w:rsidRPr="007B7B32" w:rsidRDefault="0067340E"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042442" w:rsidRPr="007B7B32" w14:paraId="3A744687" w14:textId="77777777" w:rsidTr="008467DD">
        <w:tc>
          <w:tcPr>
            <w:tcW w:w="3827" w:type="dxa"/>
          </w:tcPr>
          <w:p w14:paraId="702AC62C"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Mobile number</w:t>
            </w:r>
          </w:p>
        </w:tc>
        <w:sdt>
          <w:sdtPr>
            <w:rPr>
              <w:rFonts w:ascii="Arial" w:hAnsi="Arial" w:cs="Arial"/>
              <w:sz w:val="20"/>
              <w:szCs w:val="20"/>
              <w:lang w:val="en-US"/>
            </w:rPr>
            <w:id w:val="180489503"/>
            <w:placeholder>
              <w:docPart w:val="DefaultPlaceholder_-1854013440"/>
            </w:placeholder>
            <w:showingPlcHdr/>
          </w:sdtPr>
          <w:sdtEndPr/>
          <w:sdtContent>
            <w:tc>
              <w:tcPr>
                <w:tcW w:w="4111" w:type="dxa"/>
              </w:tcPr>
              <w:p w14:paraId="34018C68" w14:textId="77777777" w:rsidR="00042442" w:rsidRPr="007B7B32" w:rsidRDefault="0067340E"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042442" w:rsidRPr="007B7B32" w14:paraId="3D4E9FEB" w14:textId="77777777" w:rsidTr="008467DD">
        <w:tc>
          <w:tcPr>
            <w:tcW w:w="3827" w:type="dxa"/>
          </w:tcPr>
          <w:p w14:paraId="19C26D3B"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Fax number</w:t>
            </w:r>
          </w:p>
        </w:tc>
        <w:sdt>
          <w:sdtPr>
            <w:rPr>
              <w:rFonts w:ascii="Arial" w:hAnsi="Arial" w:cs="Arial"/>
              <w:sz w:val="20"/>
              <w:szCs w:val="20"/>
              <w:lang w:val="en-US"/>
            </w:rPr>
            <w:id w:val="-1522702864"/>
            <w:placeholder>
              <w:docPart w:val="DefaultPlaceholder_-1854013440"/>
            </w:placeholder>
            <w:showingPlcHdr/>
          </w:sdtPr>
          <w:sdtEndPr/>
          <w:sdtContent>
            <w:tc>
              <w:tcPr>
                <w:tcW w:w="4111" w:type="dxa"/>
              </w:tcPr>
              <w:p w14:paraId="52E52F26" w14:textId="77777777" w:rsidR="00042442" w:rsidRPr="007B7B32" w:rsidRDefault="0067340E"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r w:rsidR="00042442" w:rsidRPr="007B7B32" w14:paraId="2AB79045" w14:textId="77777777" w:rsidTr="008467DD">
        <w:tc>
          <w:tcPr>
            <w:tcW w:w="3827" w:type="dxa"/>
          </w:tcPr>
          <w:p w14:paraId="0C59CF6B"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E-mail address</w:t>
            </w:r>
          </w:p>
        </w:tc>
        <w:sdt>
          <w:sdtPr>
            <w:rPr>
              <w:rFonts w:ascii="Arial" w:hAnsi="Arial" w:cs="Arial"/>
              <w:sz w:val="20"/>
              <w:szCs w:val="20"/>
              <w:lang w:val="en-US"/>
            </w:rPr>
            <w:id w:val="1024363024"/>
            <w:placeholder>
              <w:docPart w:val="DefaultPlaceholder_-1854013440"/>
            </w:placeholder>
            <w:showingPlcHdr/>
          </w:sdtPr>
          <w:sdtEndPr/>
          <w:sdtContent>
            <w:tc>
              <w:tcPr>
                <w:tcW w:w="4111" w:type="dxa"/>
              </w:tcPr>
              <w:p w14:paraId="6C76F590" w14:textId="77777777" w:rsidR="00042442" w:rsidRPr="007B7B32" w:rsidRDefault="0067340E" w:rsidP="002E20A0">
                <w:pPr>
                  <w:ind w:left="709" w:hanging="709"/>
                  <w:jc w:val="both"/>
                  <w:rPr>
                    <w:rFonts w:ascii="Arial" w:hAnsi="Arial" w:cs="Arial"/>
                    <w:sz w:val="20"/>
                    <w:szCs w:val="20"/>
                    <w:lang w:val="en-US"/>
                  </w:rPr>
                </w:pPr>
                <w:r w:rsidRPr="007B7B32">
                  <w:rPr>
                    <w:rStyle w:val="ad"/>
                    <w:sz w:val="20"/>
                    <w:szCs w:val="20"/>
                  </w:rPr>
                  <w:t>Место для ввода текста.</w:t>
                </w:r>
              </w:p>
            </w:tc>
          </w:sdtContent>
        </w:sdt>
      </w:tr>
    </w:tbl>
    <w:p w14:paraId="5F2683C0" w14:textId="77777777" w:rsidR="00975648" w:rsidRPr="007B7B32" w:rsidRDefault="00975648" w:rsidP="002E20A0">
      <w:pPr>
        <w:tabs>
          <w:tab w:val="left" w:pos="3190"/>
        </w:tabs>
        <w:ind w:left="709" w:hanging="709"/>
        <w:jc w:val="both"/>
        <w:rPr>
          <w:rFonts w:ascii="Arial" w:hAnsi="Arial" w:cs="Arial"/>
          <w:sz w:val="20"/>
          <w:szCs w:val="20"/>
          <w:lang w:val="en-US"/>
        </w:rPr>
      </w:pPr>
      <w:r w:rsidRPr="007B7B32">
        <w:rPr>
          <w:rFonts w:ascii="Arial" w:hAnsi="Arial" w:cs="Arial"/>
          <w:sz w:val="20"/>
          <w:szCs w:val="20"/>
          <w:lang w:val="en-US"/>
        </w:rPr>
        <w:br w:type="page"/>
      </w:r>
    </w:p>
    <w:p w14:paraId="63995109" w14:textId="77777777" w:rsidR="00BC25C7" w:rsidRPr="007B7B32" w:rsidRDefault="00BC25C7" w:rsidP="00427D16">
      <w:pPr>
        <w:pStyle w:val="2"/>
        <w:tabs>
          <w:tab w:val="left" w:pos="851"/>
        </w:tabs>
        <w:ind w:left="851" w:hanging="851"/>
        <w:jc w:val="left"/>
        <w:rPr>
          <w:sz w:val="20"/>
          <w:szCs w:val="20"/>
        </w:rPr>
      </w:pPr>
      <w:r w:rsidRPr="007B7B32">
        <w:rPr>
          <w:sz w:val="20"/>
          <w:szCs w:val="20"/>
        </w:rPr>
        <w:lastRenderedPageBreak/>
        <w:t>Please nominate two individuals (of the Applicant or the Reporting Entity, if different) to be the main contact</w:t>
      </w:r>
      <w:r w:rsidR="001B375B" w:rsidRPr="007B7B32">
        <w:rPr>
          <w:sz w:val="20"/>
          <w:szCs w:val="20"/>
        </w:rPr>
        <w:t>s</w:t>
      </w:r>
      <w:r w:rsidRPr="007B7B32">
        <w:rPr>
          <w:sz w:val="20"/>
          <w:szCs w:val="20"/>
        </w:rPr>
        <w:t xml:space="preserve"> with AIX in relation to continuing disclosure and other </w:t>
      </w:r>
      <w:r w:rsidR="00027BEB" w:rsidRPr="007B7B32">
        <w:rPr>
          <w:sz w:val="20"/>
          <w:szCs w:val="20"/>
        </w:rPr>
        <w:t>obligations</w:t>
      </w:r>
      <w:r w:rsidRPr="007B7B32">
        <w:rPr>
          <w:sz w:val="20"/>
          <w:szCs w:val="20"/>
        </w:rPr>
        <w:t xml:space="preserve"> </w:t>
      </w:r>
      <w:r w:rsidR="001A68FA" w:rsidRPr="007B7B32">
        <w:rPr>
          <w:sz w:val="20"/>
          <w:szCs w:val="20"/>
        </w:rPr>
        <w:t>under AIX</w:t>
      </w:r>
      <w:r w:rsidR="00027BEB" w:rsidRPr="007B7B32">
        <w:rPr>
          <w:sz w:val="20"/>
          <w:szCs w:val="20"/>
        </w:rPr>
        <w:t xml:space="preserve"> Rule</w:t>
      </w:r>
      <w:r w:rsidR="003D0F39" w:rsidRPr="007B7B32">
        <w:rPr>
          <w:sz w:val="20"/>
          <w:szCs w:val="20"/>
        </w:rPr>
        <w:t>s</w:t>
      </w:r>
      <w:r w:rsidR="00027BEB" w:rsidRPr="007B7B32">
        <w:rPr>
          <w:sz w:val="20"/>
          <w:szCs w:val="20"/>
        </w:rPr>
        <w:t>.</w:t>
      </w:r>
    </w:p>
    <w:p w14:paraId="0BC6C2E1" w14:textId="77777777" w:rsidR="006B2F12" w:rsidRPr="007B7B32" w:rsidRDefault="006B2F12" w:rsidP="006B2F12">
      <w:pPr>
        <w:rPr>
          <w:sz w:val="20"/>
          <w:szCs w:val="20"/>
          <w:lang w:val="en-US"/>
        </w:rPr>
      </w:pPr>
    </w:p>
    <w:p w14:paraId="632EE7D6" w14:textId="77777777" w:rsidR="004C1449" w:rsidRPr="007B7B32" w:rsidRDefault="004C1449" w:rsidP="004948FF">
      <w:pPr>
        <w:jc w:val="both"/>
        <w:rPr>
          <w:rFonts w:ascii="Arial" w:hAnsi="Arial" w:cs="Arial"/>
          <w:sz w:val="20"/>
          <w:szCs w:val="20"/>
          <w:lang w:val="en-US"/>
        </w:rPr>
      </w:pPr>
      <w:r w:rsidRPr="007B7B32">
        <w:rPr>
          <w:rFonts w:ascii="Arial" w:hAnsi="Arial" w:cs="Arial"/>
          <w:sz w:val="20"/>
          <w:szCs w:val="20"/>
          <w:lang w:val="en-US"/>
        </w:rPr>
        <w:t>a)</w:t>
      </w:r>
    </w:p>
    <w:tbl>
      <w:tblPr>
        <w:tblStyle w:val="a3"/>
        <w:tblW w:w="8647" w:type="dxa"/>
        <w:tblInd w:w="846" w:type="dxa"/>
        <w:tblLook w:val="04A0" w:firstRow="1" w:lastRow="0" w:firstColumn="1" w:lastColumn="0" w:noHBand="0" w:noVBand="1"/>
      </w:tblPr>
      <w:tblGrid>
        <w:gridCol w:w="2875"/>
        <w:gridCol w:w="5772"/>
      </w:tblGrid>
      <w:tr w:rsidR="001A68FA" w:rsidRPr="007B7B32" w14:paraId="5CEEA4C5" w14:textId="77777777" w:rsidTr="008467DD">
        <w:tc>
          <w:tcPr>
            <w:tcW w:w="2875" w:type="dxa"/>
          </w:tcPr>
          <w:p w14:paraId="1980DC21" w14:textId="77777777" w:rsidR="001A68FA" w:rsidRPr="007B7B32" w:rsidRDefault="001A68FA" w:rsidP="004948FF">
            <w:pPr>
              <w:jc w:val="both"/>
              <w:rPr>
                <w:rFonts w:ascii="Arial" w:hAnsi="Arial" w:cs="Arial"/>
                <w:sz w:val="20"/>
                <w:szCs w:val="20"/>
                <w:lang w:val="en-US"/>
              </w:rPr>
            </w:pPr>
            <w:bookmarkStart w:id="3" w:name="_Hlk508816141"/>
            <w:r w:rsidRPr="007B7B32">
              <w:rPr>
                <w:rFonts w:ascii="Arial" w:hAnsi="Arial" w:cs="Arial"/>
                <w:sz w:val="20"/>
                <w:szCs w:val="20"/>
                <w:lang w:val="en-US"/>
              </w:rPr>
              <w:t>Contact person</w:t>
            </w:r>
          </w:p>
        </w:tc>
        <w:sdt>
          <w:sdtPr>
            <w:rPr>
              <w:rFonts w:ascii="Arial" w:hAnsi="Arial" w:cs="Arial"/>
              <w:sz w:val="20"/>
              <w:szCs w:val="20"/>
              <w:lang w:val="en-US"/>
            </w:rPr>
            <w:id w:val="1079170317"/>
            <w:placeholder>
              <w:docPart w:val="DefaultPlaceholder_-1854013440"/>
            </w:placeholder>
            <w:showingPlcHdr/>
          </w:sdtPr>
          <w:sdtEndPr/>
          <w:sdtContent>
            <w:tc>
              <w:tcPr>
                <w:tcW w:w="5772" w:type="dxa"/>
              </w:tcPr>
              <w:p w14:paraId="7F899A3A" w14:textId="77777777" w:rsidR="001A68FA" w:rsidRPr="007B7B32" w:rsidRDefault="0067340E" w:rsidP="004948FF">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2153C9EA" w14:textId="77777777" w:rsidTr="008467DD">
        <w:tc>
          <w:tcPr>
            <w:tcW w:w="2875" w:type="dxa"/>
          </w:tcPr>
          <w:p w14:paraId="4A340397"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Address</w:t>
            </w:r>
          </w:p>
        </w:tc>
        <w:sdt>
          <w:sdtPr>
            <w:rPr>
              <w:rFonts w:ascii="Arial" w:hAnsi="Arial" w:cs="Arial"/>
              <w:sz w:val="20"/>
              <w:szCs w:val="20"/>
              <w:lang w:val="en-US"/>
            </w:rPr>
            <w:id w:val="2135370962"/>
            <w:placeholder>
              <w:docPart w:val="DefaultPlaceholder_-1854013440"/>
            </w:placeholder>
            <w:showingPlcHdr/>
          </w:sdtPr>
          <w:sdtEndPr/>
          <w:sdtContent>
            <w:tc>
              <w:tcPr>
                <w:tcW w:w="5772" w:type="dxa"/>
              </w:tcPr>
              <w:p w14:paraId="487A9285" w14:textId="77777777" w:rsidR="001A68FA" w:rsidRPr="007B7B32" w:rsidRDefault="0067340E" w:rsidP="004948FF">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252D2014" w14:textId="77777777" w:rsidTr="008467DD">
        <w:tc>
          <w:tcPr>
            <w:tcW w:w="2875" w:type="dxa"/>
          </w:tcPr>
          <w:p w14:paraId="2675E86E"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Position/title</w:t>
            </w:r>
          </w:p>
        </w:tc>
        <w:sdt>
          <w:sdtPr>
            <w:rPr>
              <w:rFonts w:ascii="Arial" w:hAnsi="Arial" w:cs="Arial"/>
              <w:sz w:val="20"/>
              <w:szCs w:val="20"/>
              <w:lang w:val="en-US"/>
            </w:rPr>
            <w:id w:val="-559322896"/>
            <w:placeholder>
              <w:docPart w:val="DefaultPlaceholder_-1854013440"/>
            </w:placeholder>
            <w:showingPlcHdr/>
          </w:sdtPr>
          <w:sdtEndPr/>
          <w:sdtContent>
            <w:tc>
              <w:tcPr>
                <w:tcW w:w="5772" w:type="dxa"/>
              </w:tcPr>
              <w:p w14:paraId="1462964F" w14:textId="77777777" w:rsidR="001A68FA" w:rsidRPr="007B7B32" w:rsidRDefault="0067340E" w:rsidP="004948FF">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33A07D2A" w14:textId="77777777" w:rsidTr="008467DD">
        <w:tc>
          <w:tcPr>
            <w:tcW w:w="2875" w:type="dxa"/>
          </w:tcPr>
          <w:p w14:paraId="4F346EC4"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Telephone number</w:t>
            </w:r>
          </w:p>
        </w:tc>
        <w:sdt>
          <w:sdtPr>
            <w:rPr>
              <w:rFonts w:ascii="Arial" w:hAnsi="Arial" w:cs="Arial"/>
              <w:sz w:val="20"/>
              <w:szCs w:val="20"/>
              <w:lang w:val="en-US"/>
            </w:rPr>
            <w:id w:val="348911425"/>
            <w:placeholder>
              <w:docPart w:val="DefaultPlaceholder_-1854013440"/>
            </w:placeholder>
            <w:showingPlcHdr/>
          </w:sdtPr>
          <w:sdtEndPr/>
          <w:sdtContent>
            <w:tc>
              <w:tcPr>
                <w:tcW w:w="5772" w:type="dxa"/>
              </w:tcPr>
              <w:p w14:paraId="298A2454" w14:textId="77777777" w:rsidR="001A68FA" w:rsidRPr="007B7B32" w:rsidRDefault="0067340E" w:rsidP="004948FF">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5E19D5E9" w14:textId="77777777" w:rsidTr="008467DD">
        <w:tc>
          <w:tcPr>
            <w:tcW w:w="2875" w:type="dxa"/>
          </w:tcPr>
          <w:p w14:paraId="2EEE7526"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Mobile number</w:t>
            </w:r>
          </w:p>
        </w:tc>
        <w:sdt>
          <w:sdtPr>
            <w:rPr>
              <w:rFonts w:ascii="Arial" w:hAnsi="Arial" w:cs="Arial"/>
              <w:sz w:val="20"/>
              <w:szCs w:val="20"/>
              <w:lang w:val="en-US"/>
            </w:rPr>
            <w:id w:val="-1881550594"/>
            <w:placeholder>
              <w:docPart w:val="DefaultPlaceholder_-1854013440"/>
            </w:placeholder>
            <w:showingPlcHdr/>
          </w:sdtPr>
          <w:sdtEndPr/>
          <w:sdtContent>
            <w:tc>
              <w:tcPr>
                <w:tcW w:w="5772" w:type="dxa"/>
              </w:tcPr>
              <w:p w14:paraId="0D10F1D3" w14:textId="77777777" w:rsidR="001A68FA" w:rsidRPr="007B7B32" w:rsidRDefault="00AB18F0" w:rsidP="004948FF">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4188D64E" w14:textId="77777777" w:rsidTr="008467DD">
        <w:tc>
          <w:tcPr>
            <w:tcW w:w="2875" w:type="dxa"/>
          </w:tcPr>
          <w:p w14:paraId="20303692"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Fax number</w:t>
            </w:r>
          </w:p>
        </w:tc>
        <w:sdt>
          <w:sdtPr>
            <w:rPr>
              <w:rFonts w:ascii="Arial" w:hAnsi="Arial" w:cs="Arial"/>
              <w:sz w:val="20"/>
              <w:szCs w:val="20"/>
              <w:lang w:val="en-US"/>
            </w:rPr>
            <w:id w:val="1849060820"/>
            <w:placeholder>
              <w:docPart w:val="DefaultPlaceholder_-1854013440"/>
            </w:placeholder>
            <w:showingPlcHdr/>
          </w:sdtPr>
          <w:sdtEndPr/>
          <w:sdtContent>
            <w:tc>
              <w:tcPr>
                <w:tcW w:w="5772" w:type="dxa"/>
              </w:tcPr>
              <w:p w14:paraId="74AA3A3B" w14:textId="77777777" w:rsidR="001A68FA" w:rsidRPr="007B7B32" w:rsidRDefault="0067340E" w:rsidP="004948FF">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6517B95C" w14:textId="77777777" w:rsidTr="008467DD">
        <w:tc>
          <w:tcPr>
            <w:tcW w:w="2875" w:type="dxa"/>
          </w:tcPr>
          <w:p w14:paraId="39924554"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E-mail address</w:t>
            </w:r>
          </w:p>
        </w:tc>
        <w:sdt>
          <w:sdtPr>
            <w:rPr>
              <w:rFonts w:ascii="Arial" w:hAnsi="Arial" w:cs="Arial"/>
              <w:sz w:val="20"/>
              <w:szCs w:val="20"/>
              <w:lang w:val="en-US"/>
            </w:rPr>
            <w:id w:val="-2111341218"/>
            <w:placeholder>
              <w:docPart w:val="DefaultPlaceholder_-1854013440"/>
            </w:placeholder>
            <w:showingPlcHdr/>
          </w:sdtPr>
          <w:sdtEndPr/>
          <w:sdtContent>
            <w:tc>
              <w:tcPr>
                <w:tcW w:w="5772" w:type="dxa"/>
              </w:tcPr>
              <w:p w14:paraId="3B7A7CEF" w14:textId="77777777" w:rsidR="001A68FA" w:rsidRPr="007B7B32" w:rsidRDefault="0067340E" w:rsidP="004948FF">
                <w:pPr>
                  <w:jc w:val="both"/>
                  <w:rPr>
                    <w:rFonts w:ascii="Arial" w:hAnsi="Arial" w:cs="Arial"/>
                    <w:sz w:val="20"/>
                    <w:szCs w:val="20"/>
                    <w:lang w:val="en-US"/>
                  </w:rPr>
                </w:pPr>
                <w:r w:rsidRPr="007B7B32">
                  <w:rPr>
                    <w:rStyle w:val="ad"/>
                    <w:sz w:val="20"/>
                    <w:szCs w:val="20"/>
                  </w:rPr>
                  <w:t>Место для ввода текста.</w:t>
                </w:r>
              </w:p>
            </w:tc>
          </w:sdtContent>
        </w:sdt>
      </w:tr>
      <w:bookmarkEnd w:id="3"/>
    </w:tbl>
    <w:p w14:paraId="5A2EE4C6" w14:textId="77777777" w:rsidR="005E4FBC" w:rsidRPr="007B7B32" w:rsidRDefault="005E4FBC" w:rsidP="004948FF">
      <w:pPr>
        <w:jc w:val="both"/>
        <w:rPr>
          <w:rFonts w:ascii="Arial" w:hAnsi="Arial" w:cs="Arial"/>
          <w:sz w:val="20"/>
          <w:szCs w:val="20"/>
          <w:lang w:val="en-US"/>
        </w:rPr>
      </w:pPr>
    </w:p>
    <w:p w14:paraId="540B5E6A" w14:textId="77777777" w:rsidR="001A68FA" w:rsidRPr="007B7B32" w:rsidRDefault="004C1449" w:rsidP="004948FF">
      <w:pPr>
        <w:jc w:val="both"/>
        <w:rPr>
          <w:rFonts w:ascii="Arial" w:hAnsi="Arial" w:cs="Arial"/>
          <w:sz w:val="20"/>
          <w:szCs w:val="20"/>
          <w:lang w:val="en-US"/>
        </w:rPr>
      </w:pPr>
      <w:r w:rsidRPr="007B7B32">
        <w:rPr>
          <w:rFonts w:ascii="Arial" w:hAnsi="Arial" w:cs="Arial"/>
          <w:sz w:val="20"/>
          <w:szCs w:val="20"/>
          <w:lang w:val="en-US"/>
        </w:rPr>
        <w:t>b)</w:t>
      </w:r>
    </w:p>
    <w:tbl>
      <w:tblPr>
        <w:tblStyle w:val="a3"/>
        <w:tblW w:w="8647" w:type="dxa"/>
        <w:tblInd w:w="846" w:type="dxa"/>
        <w:tblLook w:val="04A0" w:firstRow="1" w:lastRow="0" w:firstColumn="1" w:lastColumn="0" w:noHBand="0" w:noVBand="1"/>
      </w:tblPr>
      <w:tblGrid>
        <w:gridCol w:w="2875"/>
        <w:gridCol w:w="5772"/>
      </w:tblGrid>
      <w:tr w:rsidR="001A68FA" w:rsidRPr="007B7B32" w14:paraId="5E625105" w14:textId="77777777" w:rsidTr="008467DD">
        <w:tc>
          <w:tcPr>
            <w:tcW w:w="2875" w:type="dxa"/>
          </w:tcPr>
          <w:p w14:paraId="5331E438"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Contact person</w:t>
            </w:r>
          </w:p>
        </w:tc>
        <w:sdt>
          <w:sdtPr>
            <w:rPr>
              <w:rFonts w:ascii="Arial" w:hAnsi="Arial" w:cs="Arial"/>
              <w:sz w:val="20"/>
              <w:szCs w:val="20"/>
              <w:lang w:val="en-US"/>
            </w:rPr>
            <w:id w:val="1315222822"/>
            <w:placeholder>
              <w:docPart w:val="DefaultPlaceholder_-1854013440"/>
            </w:placeholder>
          </w:sdtPr>
          <w:sdtEndPr/>
          <w:sdtContent>
            <w:sdt>
              <w:sdtPr>
                <w:rPr>
                  <w:rFonts w:ascii="Arial" w:hAnsi="Arial" w:cs="Arial"/>
                  <w:sz w:val="20"/>
                  <w:szCs w:val="20"/>
                  <w:lang w:val="en-US"/>
                </w:rPr>
                <w:id w:val="1902945487"/>
                <w:placeholder>
                  <w:docPart w:val="DefaultPlaceholder_-1854013440"/>
                </w:placeholder>
                <w:showingPlcHdr/>
              </w:sdtPr>
              <w:sdtEndPr/>
              <w:sdtContent>
                <w:tc>
                  <w:tcPr>
                    <w:tcW w:w="5772" w:type="dxa"/>
                  </w:tcPr>
                  <w:p w14:paraId="3C0D1EC5" w14:textId="77777777" w:rsidR="001A68FA" w:rsidRPr="007B7B32" w:rsidRDefault="00E2325A" w:rsidP="00017338">
                    <w:pPr>
                      <w:jc w:val="both"/>
                      <w:rPr>
                        <w:rFonts w:ascii="Arial" w:hAnsi="Arial" w:cs="Arial"/>
                        <w:sz w:val="20"/>
                        <w:szCs w:val="20"/>
                        <w:lang w:val="en-US"/>
                      </w:rPr>
                    </w:pPr>
                    <w:r w:rsidRPr="007B7B32">
                      <w:rPr>
                        <w:rStyle w:val="ad"/>
                        <w:sz w:val="20"/>
                        <w:szCs w:val="20"/>
                      </w:rPr>
                      <w:t>Место для ввода текста.</w:t>
                    </w:r>
                  </w:p>
                </w:tc>
              </w:sdtContent>
            </w:sdt>
          </w:sdtContent>
        </w:sdt>
      </w:tr>
      <w:tr w:rsidR="001A68FA" w:rsidRPr="007B7B32" w14:paraId="083E6610" w14:textId="77777777" w:rsidTr="008467DD">
        <w:tc>
          <w:tcPr>
            <w:tcW w:w="2875" w:type="dxa"/>
          </w:tcPr>
          <w:p w14:paraId="7CCB0467"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Address</w:t>
            </w:r>
          </w:p>
        </w:tc>
        <w:sdt>
          <w:sdtPr>
            <w:rPr>
              <w:rFonts w:ascii="Arial" w:hAnsi="Arial" w:cs="Arial"/>
              <w:sz w:val="20"/>
              <w:szCs w:val="20"/>
              <w:lang w:val="en-US"/>
            </w:rPr>
            <w:id w:val="301194215"/>
            <w:placeholder>
              <w:docPart w:val="DefaultPlaceholder_-1854013440"/>
            </w:placeholder>
            <w:showingPlcHdr/>
          </w:sdtPr>
          <w:sdtEndPr/>
          <w:sdtContent>
            <w:tc>
              <w:tcPr>
                <w:tcW w:w="5772" w:type="dxa"/>
              </w:tcPr>
              <w:p w14:paraId="1374F096" w14:textId="77777777" w:rsidR="001A68FA" w:rsidRPr="007B7B32" w:rsidRDefault="0067340E" w:rsidP="00017338">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3068A758" w14:textId="77777777" w:rsidTr="008467DD">
        <w:tc>
          <w:tcPr>
            <w:tcW w:w="2875" w:type="dxa"/>
          </w:tcPr>
          <w:p w14:paraId="5CDE36CC"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Position/title</w:t>
            </w:r>
          </w:p>
        </w:tc>
        <w:sdt>
          <w:sdtPr>
            <w:rPr>
              <w:rFonts w:ascii="Arial" w:hAnsi="Arial" w:cs="Arial"/>
              <w:sz w:val="20"/>
              <w:szCs w:val="20"/>
              <w:lang w:val="en-US"/>
            </w:rPr>
            <w:id w:val="1433552791"/>
            <w:placeholder>
              <w:docPart w:val="DefaultPlaceholder_-1854013440"/>
            </w:placeholder>
            <w:showingPlcHdr/>
          </w:sdtPr>
          <w:sdtEndPr/>
          <w:sdtContent>
            <w:tc>
              <w:tcPr>
                <w:tcW w:w="5772" w:type="dxa"/>
              </w:tcPr>
              <w:p w14:paraId="53E918C9" w14:textId="77777777" w:rsidR="001A68FA" w:rsidRPr="007B7B32" w:rsidRDefault="0067340E" w:rsidP="00017338">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04DCC626" w14:textId="77777777" w:rsidTr="008467DD">
        <w:tc>
          <w:tcPr>
            <w:tcW w:w="2875" w:type="dxa"/>
          </w:tcPr>
          <w:p w14:paraId="39E8AA05"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Telephone number</w:t>
            </w:r>
          </w:p>
        </w:tc>
        <w:sdt>
          <w:sdtPr>
            <w:rPr>
              <w:rFonts w:ascii="Arial" w:hAnsi="Arial" w:cs="Arial"/>
              <w:sz w:val="20"/>
              <w:szCs w:val="20"/>
              <w:lang w:val="en-US"/>
            </w:rPr>
            <w:id w:val="153968368"/>
            <w:placeholder>
              <w:docPart w:val="DefaultPlaceholder_-1854013440"/>
            </w:placeholder>
            <w:showingPlcHdr/>
          </w:sdtPr>
          <w:sdtEndPr/>
          <w:sdtContent>
            <w:tc>
              <w:tcPr>
                <w:tcW w:w="5772" w:type="dxa"/>
              </w:tcPr>
              <w:p w14:paraId="2DCF4D7F" w14:textId="77777777" w:rsidR="001A68FA" w:rsidRPr="007B7B32" w:rsidRDefault="0067340E" w:rsidP="00017338">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18BFBA1E" w14:textId="77777777" w:rsidTr="008467DD">
        <w:tc>
          <w:tcPr>
            <w:tcW w:w="2875" w:type="dxa"/>
          </w:tcPr>
          <w:p w14:paraId="24AA5E72"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Mobile number</w:t>
            </w:r>
          </w:p>
        </w:tc>
        <w:sdt>
          <w:sdtPr>
            <w:rPr>
              <w:rFonts w:ascii="Arial" w:hAnsi="Arial" w:cs="Arial"/>
              <w:sz w:val="20"/>
              <w:szCs w:val="20"/>
              <w:lang w:val="en-US"/>
            </w:rPr>
            <w:id w:val="-2065472993"/>
            <w:placeholder>
              <w:docPart w:val="DefaultPlaceholder_-1854013440"/>
            </w:placeholder>
            <w:showingPlcHdr/>
          </w:sdtPr>
          <w:sdtEndPr/>
          <w:sdtContent>
            <w:tc>
              <w:tcPr>
                <w:tcW w:w="5772" w:type="dxa"/>
              </w:tcPr>
              <w:p w14:paraId="36F60F8F" w14:textId="77777777" w:rsidR="001A68FA" w:rsidRPr="007B7B32" w:rsidRDefault="0067340E" w:rsidP="00017338">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6AA8DFB8" w14:textId="77777777" w:rsidTr="008467DD">
        <w:tc>
          <w:tcPr>
            <w:tcW w:w="2875" w:type="dxa"/>
          </w:tcPr>
          <w:p w14:paraId="0E53CA39"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Fax number</w:t>
            </w:r>
          </w:p>
        </w:tc>
        <w:sdt>
          <w:sdtPr>
            <w:rPr>
              <w:rFonts w:ascii="Arial" w:hAnsi="Arial" w:cs="Arial"/>
              <w:sz w:val="20"/>
              <w:szCs w:val="20"/>
              <w:lang w:val="en-US"/>
            </w:rPr>
            <w:id w:val="785855671"/>
            <w:placeholder>
              <w:docPart w:val="DefaultPlaceholder_-1854013440"/>
            </w:placeholder>
            <w:showingPlcHdr/>
          </w:sdtPr>
          <w:sdtEndPr/>
          <w:sdtContent>
            <w:tc>
              <w:tcPr>
                <w:tcW w:w="5772" w:type="dxa"/>
              </w:tcPr>
              <w:p w14:paraId="3F819E76" w14:textId="77777777" w:rsidR="001A68FA" w:rsidRPr="007B7B32" w:rsidRDefault="0067340E" w:rsidP="00017338">
                <w:pPr>
                  <w:jc w:val="both"/>
                  <w:rPr>
                    <w:rFonts w:ascii="Arial" w:hAnsi="Arial" w:cs="Arial"/>
                    <w:sz w:val="20"/>
                    <w:szCs w:val="20"/>
                    <w:lang w:val="en-US"/>
                  </w:rPr>
                </w:pPr>
                <w:r w:rsidRPr="007B7B32">
                  <w:rPr>
                    <w:rStyle w:val="ad"/>
                    <w:sz w:val="20"/>
                    <w:szCs w:val="20"/>
                  </w:rPr>
                  <w:t>Место для ввода текста.</w:t>
                </w:r>
              </w:p>
            </w:tc>
          </w:sdtContent>
        </w:sdt>
      </w:tr>
      <w:tr w:rsidR="001A68FA" w:rsidRPr="007B7B32" w14:paraId="0D87A4A9" w14:textId="77777777" w:rsidTr="008467DD">
        <w:tc>
          <w:tcPr>
            <w:tcW w:w="2875" w:type="dxa"/>
          </w:tcPr>
          <w:p w14:paraId="6B9B814A"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E-mail address</w:t>
            </w:r>
          </w:p>
        </w:tc>
        <w:sdt>
          <w:sdtPr>
            <w:rPr>
              <w:rFonts w:ascii="Arial" w:hAnsi="Arial" w:cs="Arial"/>
              <w:sz w:val="20"/>
              <w:szCs w:val="20"/>
              <w:lang w:val="en-US"/>
            </w:rPr>
            <w:id w:val="-535202105"/>
            <w:placeholder>
              <w:docPart w:val="DefaultPlaceholder_-1854013440"/>
            </w:placeholder>
            <w:showingPlcHdr/>
          </w:sdtPr>
          <w:sdtEndPr/>
          <w:sdtContent>
            <w:tc>
              <w:tcPr>
                <w:tcW w:w="5772" w:type="dxa"/>
              </w:tcPr>
              <w:p w14:paraId="47BBDFDB" w14:textId="77777777" w:rsidR="001A68FA" w:rsidRPr="007B7B32" w:rsidRDefault="0067340E" w:rsidP="00017338">
                <w:pPr>
                  <w:jc w:val="both"/>
                  <w:rPr>
                    <w:rFonts w:ascii="Arial" w:hAnsi="Arial" w:cs="Arial"/>
                    <w:sz w:val="20"/>
                    <w:szCs w:val="20"/>
                    <w:lang w:val="en-US"/>
                  </w:rPr>
                </w:pPr>
                <w:r w:rsidRPr="007B7B32">
                  <w:rPr>
                    <w:rStyle w:val="ad"/>
                    <w:sz w:val="20"/>
                    <w:szCs w:val="20"/>
                  </w:rPr>
                  <w:t>Место для ввода текста.</w:t>
                </w:r>
              </w:p>
            </w:tc>
          </w:sdtContent>
        </w:sdt>
      </w:tr>
    </w:tbl>
    <w:p w14:paraId="27C4A18A" w14:textId="77777777" w:rsidR="00A23CC9" w:rsidRPr="007B7B32" w:rsidRDefault="00A23CC9" w:rsidP="004948FF">
      <w:pPr>
        <w:jc w:val="both"/>
        <w:rPr>
          <w:rFonts w:ascii="Arial" w:hAnsi="Arial" w:cs="Arial"/>
          <w:sz w:val="20"/>
          <w:szCs w:val="20"/>
          <w:lang w:val="en-US"/>
        </w:rPr>
      </w:pPr>
    </w:p>
    <w:p w14:paraId="3D76032D" w14:textId="77777777" w:rsidR="00A15034" w:rsidRPr="007B7B32" w:rsidRDefault="00A15034" w:rsidP="00427D16">
      <w:pPr>
        <w:pStyle w:val="2"/>
        <w:tabs>
          <w:tab w:val="left" w:pos="851"/>
        </w:tabs>
        <w:ind w:left="851" w:hanging="851"/>
        <w:rPr>
          <w:sz w:val="20"/>
          <w:szCs w:val="20"/>
        </w:rPr>
      </w:pPr>
      <w:r w:rsidRPr="007B7B32">
        <w:rPr>
          <w:sz w:val="20"/>
          <w:szCs w:val="20"/>
        </w:rPr>
        <w:t>Audit Information</w:t>
      </w:r>
    </w:p>
    <w:tbl>
      <w:tblPr>
        <w:tblStyle w:val="a3"/>
        <w:tblW w:w="8647" w:type="dxa"/>
        <w:tblInd w:w="846" w:type="dxa"/>
        <w:tblLook w:val="04A0" w:firstRow="1" w:lastRow="0" w:firstColumn="1" w:lastColumn="0" w:noHBand="0" w:noVBand="1"/>
      </w:tblPr>
      <w:tblGrid>
        <w:gridCol w:w="2693"/>
        <w:gridCol w:w="5954"/>
      </w:tblGrid>
      <w:tr w:rsidR="008A086E" w:rsidRPr="007B7B32" w14:paraId="337157AC" w14:textId="77777777" w:rsidTr="008C6487">
        <w:tc>
          <w:tcPr>
            <w:tcW w:w="2693" w:type="dxa"/>
          </w:tcPr>
          <w:p w14:paraId="7364993B" w14:textId="77777777" w:rsidR="008A086E" w:rsidRPr="007B7B32" w:rsidRDefault="008A086E" w:rsidP="0077384A">
            <w:pPr>
              <w:rPr>
                <w:rFonts w:ascii="Arial" w:hAnsi="Arial" w:cs="Arial"/>
                <w:sz w:val="20"/>
                <w:szCs w:val="20"/>
                <w:lang w:val="en-US"/>
              </w:rPr>
            </w:pPr>
            <w:r w:rsidRPr="007B7B32">
              <w:rPr>
                <w:rFonts w:ascii="Arial" w:hAnsi="Arial" w:cs="Arial"/>
                <w:sz w:val="20"/>
                <w:szCs w:val="20"/>
                <w:lang w:val="en-US"/>
              </w:rPr>
              <w:t>Audited Financial Statements</w:t>
            </w:r>
          </w:p>
        </w:tc>
        <w:sdt>
          <w:sdtPr>
            <w:rPr>
              <w:rFonts w:ascii="Arial" w:hAnsi="Arial" w:cs="Arial"/>
              <w:sz w:val="20"/>
              <w:szCs w:val="20"/>
              <w:lang w:val="en-US"/>
            </w:rPr>
            <w:id w:val="-296919701"/>
            <w:placeholder>
              <w:docPart w:val="DefaultPlaceholder_-1854013440"/>
            </w:placeholder>
            <w:showingPlcHdr/>
            <w:text/>
          </w:sdtPr>
          <w:sdtEndPr/>
          <w:sdtContent>
            <w:tc>
              <w:tcPr>
                <w:tcW w:w="5954" w:type="dxa"/>
              </w:tcPr>
              <w:p w14:paraId="75575C00" w14:textId="77777777" w:rsidR="008A086E" w:rsidRPr="007B7B32" w:rsidRDefault="008C6487" w:rsidP="0077384A">
                <w:pPr>
                  <w:rPr>
                    <w:rFonts w:ascii="Arial" w:hAnsi="Arial" w:cs="Arial"/>
                    <w:sz w:val="20"/>
                    <w:szCs w:val="20"/>
                    <w:lang w:val="en-US"/>
                  </w:rPr>
                </w:pPr>
                <w:r w:rsidRPr="007B7B32">
                  <w:rPr>
                    <w:rStyle w:val="ad"/>
                    <w:sz w:val="20"/>
                    <w:szCs w:val="20"/>
                  </w:rPr>
                  <w:t>Место для ввода текста.</w:t>
                </w:r>
              </w:p>
            </w:tc>
          </w:sdtContent>
        </w:sdt>
      </w:tr>
      <w:tr w:rsidR="008A086E" w:rsidRPr="007B7B32" w14:paraId="79618AF2" w14:textId="77777777" w:rsidTr="008C6487">
        <w:tc>
          <w:tcPr>
            <w:tcW w:w="2693" w:type="dxa"/>
          </w:tcPr>
          <w:p w14:paraId="1E3D3C13" w14:textId="77777777" w:rsidR="008A086E" w:rsidRPr="007B7B32" w:rsidRDefault="009B4FA6" w:rsidP="0077384A">
            <w:pPr>
              <w:rPr>
                <w:rFonts w:ascii="Arial" w:hAnsi="Arial" w:cs="Arial"/>
                <w:sz w:val="20"/>
                <w:szCs w:val="20"/>
                <w:lang w:val="en-US"/>
              </w:rPr>
            </w:pPr>
            <w:r w:rsidRPr="007B7B32">
              <w:rPr>
                <w:rFonts w:ascii="Arial" w:hAnsi="Arial" w:cs="Arial"/>
                <w:sz w:val="20"/>
                <w:szCs w:val="20"/>
                <w:lang w:val="en-US"/>
              </w:rPr>
              <w:t xml:space="preserve">Auditing Standards used by </w:t>
            </w:r>
            <w:r w:rsidR="005A4DF5" w:rsidRPr="007B7B32">
              <w:rPr>
                <w:rFonts w:ascii="Arial" w:hAnsi="Arial" w:cs="Arial"/>
                <w:sz w:val="20"/>
                <w:szCs w:val="20"/>
                <w:lang w:val="en-US"/>
              </w:rPr>
              <w:t>Issuer</w:t>
            </w:r>
          </w:p>
        </w:tc>
        <w:sdt>
          <w:sdtPr>
            <w:rPr>
              <w:rFonts w:ascii="Arial" w:hAnsi="Arial" w:cs="Arial"/>
              <w:sz w:val="20"/>
              <w:szCs w:val="20"/>
              <w:lang w:val="en-US"/>
            </w:rPr>
            <w:id w:val="-1134788795"/>
            <w:placeholder>
              <w:docPart w:val="DefaultPlaceholder_-1854013440"/>
            </w:placeholder>
            <w:showingPlcHdr/>
            <w:text/>
          </w:sdtPr>
          <w:sdtEndPr/>
          <w:sdtContent>
            <w:tc>
              <w:tcPr>
                <w:tcW w:w="5954" w:type="dxa"/>
              </w:tcPr>
              <w:p w14:paraId="2E366F88" w14:textId="77777777" w:rsidR="008A086E" w:rsidRPr="007B7B32" w:rsidRDefault="008C6487" w:rsidP="0077384A">
                <w:pPr>
                  <w:rPr>
                    <w:rFonts w:ascii="Arial" w:hAnsi="Arial" w:cs="Arial"/>
                    <w:sz w:val="20"/>
                    <w:szCs w:val="20"/>
                    <w:lang w:val="en-US"/>
                  </w:rPr>
                </w:pPr>
                <w:r w:rsidRPr="007B7B32">
                  <w:rPr>
                    <w:rStyle w:val="ad"/>
                    <w:sz w:val="20"/>
                    <w:szCs w:val="20"/>
                  </w:rPr>
                  <w:t>Место для ввода текста.</w:t>
                </w:r>
              </w:p>
            </w:tc>
          </w:sdtContent>
        </w:sdt>
      </w:tr>
    </w:tbl>
    <w:p w14:paraId="2E1C5E40" w14:textId="77777777" w:rsidR="0077384A" w:rsidRPr="007B7B32" w:rsidRDefault="0077384A" w:rsidP="0077384A">
      <w:pPr>
        <w:rPr>
          <w:sz w:val="20"/>
          <w:szCs w:val="20"/>
          <w:lang w:val="en-US"/>
        </w:rPr>
      </w:pPr>
    </w:p>
    <w:p w14:paraId="11588C4D" w14:textId="77777777" w:rsidR="00BC25C7" w:rsidRPr="007B7B32" w:rsidRDefault="009C2635" w:rsidP="00427D16">
      <w:pPr>
        <w:pStyle w:val="2"/>
        <w:tabs>
          <w:tab w:val="left" w:pos="851"/>
        </w:tabs>
        <w:ind w:left="851" w:hanging="851"/>
        <w:rPr>
          <w:sz w:val="20"/>
          <w:szCs w:val="20"/>
        </w:rPr>
      </w:pPr>
      <w:r w:rsidRPr="007B7B32">
        <w:rPr>
          <w:sz w:val="20"/>
          <w:szCs w:val="20"/>
        </w:rPr>
        <w:t>Country and date of incorporation and registration:</w:t>
      </w:r>
    </w:p>
    <w:tbl>
      <w:tblPr>
        <w:tblStyle w:val="a3"/>
        <w:tblW w:w="8647" w:type="dxa"/>
        <w:tblInd w:w="846" w:type="dxa"/>
        <w:tblLook w:val="04A0" w:firstRow="1" w:lastRow="0" w:firstColumn="1" w:lastColumn="0" w:noHBand="0" w:noVBand="1"/>
      </w:tblPr>
      <w:tblGrid>
        <w:gridCol w:w="8647"/>
      </w:tblGrid>
      <w:tr w:rsidR="004A5ADE" w:rsidRPr="007B7B32" w14:paraId="017C98AE" w14:textId="77777777" w:rsidTr="008467DD">
        <w:sdt>
          <w:sdtPr>
            <w:rPr>
              <w:rFonts w:ascii="Arial" w:hAnsi="Arial" w:cs="Arial"/>
              <w:sz w:val="20"/>
              <w:szCs w:val="20"/>
              <w:lang w:val="en-US"/>
            </w:rPr>
            <w:id w:val="1294486183"/>
            <w:placeholder>
              <w:docPart w:val="DefaultPlaceholder_-1854013440"/>
            </w:placeholder>
            <w:showingPlcHdr/>
          </w:sdtPr>
          <w:sdtEndPr/>
          <w:sdtContent>
            <w:tc>
              <w:tcPr>
                <w:tcW w:w="8647" w:type="dxa"/>
              </w:tcPr>
              <w:p w14:paraId="0D0B31A7" w14:textId="77777777" w:rsidR="004A5ADE" w:rsidRPr="007B7B32" w:rsidRDefault="0067340E" w:rsidP="00017338">
                <w:pPr>
                  <w:jc w:val="both"/>
                  <w:rPr>
                    <w:rFonts w:ascii="Arial" w:hAnsi="Arial" w:cs="Arial"/>
                    <w:sz w:val="20"/>
                    <w:szCs w:val="20"/>
                    <w:lang w:val="en-US"/>
                  </w:rPr>
                </w:pPr>
                <w:r w:rsidRPr="007B7B32">
                  <w:rPr>
                    <w:rStyle w:val="ad"/>
                    <w:sz w:val="20"/>
                    <w:szCs w:val="20"/>
                  </w:rPr>
                  <w:t>Место для ввода текста.</w:t>
                </w:r>
              </w:p>
            </w:tc>
          </w:sdtContent>
        </w:sdt>
      </w:tr>
    </w:tbl>
    <w:p w14:paraId="23FA09DA" w14:textId="77777777" w:rsidR="00A57F7B" w:rsidRPr="007B7B32" w:rsidRDefault="00A57F7B" w:rsidP="004948FF">
      <w:pPr>
        <w:ind w:left="360"/>
        <w:jc w:val="both"/>
        <w:rPr>
          <w:rFonts w:ascii="Arial" w:hAnsi="Arial" w:cs="Arial"/>
          <w:sz w:val="20"/>
          <w:szCs w:val="20"/>
          <w:lang w:val="en-US"/>
        </w:rPr>
      </w:pPr>
    </w:p>
    <w:p w14:paraId="4A58C457" w14:textId="77777777" w:rsidR="00A23CC9" w:rsidRPr="007B7B32" w:rsidRDefault="00A23CC9">
      <w:pPr>
        <w:rPr>
          <w:rFonts w:ascii="Arial" w:hAnsi="Arial" w:cs="Arial"/>
          <w:sz w:val="20"/>
          <w:szCs w:val="20"/>
          <w:lang w:val="en-US"/>
        </w:rPr>
      </w:pPr>
      <w:r w:rsidRPr="007B7B32">
        <w:rPr>
          <w:rFonts w:ascii="Arial" w:hAnsi="Arial" w:cs="Arial"/>
          <w:sz w:val="20"/>
          <w:szCs w:val="20"/>
          <w:lang w:val="en-US"/>
        </w:rPr>
        <w:br w:type="page"/>
      </w:r>
    </w:p>
    <w:p w14:paraId="4A712245" w14:textId="77777777" w:rsidR="009C2635" w:rsidRPr="007B7B32" w:rsidRDefault="009C2635" w:rsidP="00427D16">
      <w:pPr>
        <w:pStyle w:val="1"/>
        <w:ind w:left="851" w:hanging="851"/>
        <w:rPr>
          <w:sz w:val="20"/>
          <w:szCs w:val="20"/>
        </w:rPr>
      </w:pPr>
      <w:bookmarkStart w:id="4" w:name="_Toc10735323"/>
      <w:r w:rsidRPr="007B7B32">
        <w:rPr>
          <w:sz w:val="20"/>
          <w:szCs w:val="20"/>
        </w:rPr>
        <w:lastRenderedPageBreak/>
        <w:t>SECURITY DETAILS</w:t>
      </w:r>
      <w:bookmarkEnd w:id="4"/>
    </w:p>
    <w:p w14:paraId="713C9F5C" w14:textId="77777777" w:rsidR="009C2635" w:rsidRPr="007B7B32" w:rsidRDefault="009C2635" w:rsidP="00427D16">
      <w:pPr>
        <w:pStyle w:val="2"/>
        <w:tabs>
          <w:tab w:val="left" w:pos="851"/>
        </w:tabs>
        <w:ind w:left="851" w:hanging="851"/>
        <w:rPr>
          <w:sz w:val="20"/>
          <w:szCs w:val="20"/>
        </w:rPr>
      </w:pPr>
      <w:r w:rsidRPr="007B7B32">
        <w:rPr>
          <w:sz w:val="20"/>
          <w:szCs w:val="20"/>
        </w:rPr>
        <w:t xml:space="preserve">ISIN code(s) of the Securities which are to be admitted to the Official List of Securities. </w:t>
      </w:r>
    </w:p>
    <w:tbl>
      <w:tblPr>
        <w:tblStyle w:val="a3"/>
        <w:tblW w:w="8363" w:type="dxa"/>
        <w:tblInd w:w="846" w:type="dxa"/>
        <w:tblLook w:val="04A0" w:firstRow="1" w:lastRow="0" w:firstColumn="1" w:lastColumn="0" w:noHBand="0" w:noVBand="1"/>
      </w:tblPr>
      <w:tblGrid>
        <w:gridCol w:w="8363"/>
      </w:tblGrid>
      <w:tr w:rsidR="004A5ADE" w:rsidRPr="007B7B32" w14:paraId="3519D142" w14:textId="77777777" w:rsidTr="004A5ADE">
        <w:sdt>
          <w:sdtPr>
            <w:rPr>
              <w:rFonts w:ascii="Arial" w:hAnsi="Arial" w:cs="Arial"/>
              <w:sz w:val="20"/>
              <w:szCs w:val="20"/>
              <w:lang w:val="en-US"/>
            </w:rPr>
            <w:id w:val="1298566661"/>
            <w:placeholder>
              <w:docPart w:val="DefaultPlaceholder_-1854013440"/>
            </w:placeholder>
            <w:showingPlcHdr/>
          </w:sdtPr>
          <w:sdtEndPr/>
          <w:sdtContent>
            <w:tc>
              <w:tcPr>
                <w:tcW w:w="8363" w:type="dxa"/>
              </w:tcPr>
              <w:p w14:paraId="3DBA74A6" w14:textId="77777777" w:rsidR="004A5ADE" w:rsidRPr="007B7B32" w:rsidRDefault="0067340E" w:rsidP="00427D16">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3A7D995C" w14:textId="77777777" w:rsidR="00BA0116" w:rsidRPr="007B7B32" w:rsidRDefault="00BA0116" w:rsidP="00427D16">
      <w:pPr>
        <w:ind w:left="851" w:hanging="851"/>
        <w:jc w:val="both"/>
        <w:rPr>
          <w:rFonts w:ascii="Arial" w:hAnsi="Arial" w:cs="Arial"/>
          <w:sz w:val="20"/>
          <w:szCs w:val="20"/>
          <w:lang w:val="en-US"/>
        </w:rPr>
      </w:pPr>
    </w:p>
    <w:p w14:paraId="7F7123BA" w14:textId="77777777" w:rsidR="00D07203" w:rsidRPr="007B7B32" w:rsidRDefault="00D07203" w:rsidP="00817648">
      <w:pPr>
        <w:pStyle w:val="2"/>
        <w:ind w:left="851" w:hanging="851"/>
        <w:rPr>
          <w:sz w:val="20"/>
          <w:szCs w:val="20"/>
        </w:rPr>
      </w:pPr>
      <w:r w:rsidRPr="007B7B32">
        <w:rPr>
          <w:sz w:val="20"/>
          <w:szCs w:val="20"/>
        </w:rPr>
        <w:t>Type of issue for which application is being made and details of any proposed distributio</w:t>
      </w:r>
      <w:r w:rsidR="00371057" w:rsidRPr="007B7B32">
        <w:rPr>
          <w:sz w:val="20"/>
          <w:szCs w:val="20"/>
        </w:rPr>
        <w:t>n</w:t>
      </w:r>
      <w:r w:rsidR="00BA0116" w:rsidRPr="007B7B32">
        <w:rPr>
          <w:sz w:val="20"/>
          <w:szCs w:val="20"/>
        </w:rPr>
        <w:t xml:space="preserve"> </w:t>
      </w:r>
      <w:r w:rsidRPr="007B7B32">
        <w:rPr>
          <w:sz w:val="20"/>
          <w:szCs w:val="20"/>
        </w:rPr>
        <w:t>of the Securities: (For example, IPO, Rights, Placing, Open Offer, Debt Issuance</w:t>
      </w:r>
      <w:r w:rsidR="00BA0116" w:rsidRPr="007B7B32">
        <w:rPr>
          <w:sz w:val="20"/>
          <w:szCs w:val="20"/>
        </w:rPr>
        <w:t xml:space="preserve"> </w:t>
      </w:r>
      <w:proofErr w:type="spellStart"/>
      <w:r w:rsidRPr="007B7B32">
        <w:rPr>
          <w:sz w:val="20"/>
          <w:szCs w:val="20"/>
        </w:rPr>
        <w:t>Programme</w:t>
      </w:r>
      <w:proofErr w:type="spellEnd"/>
      <w:r w:rsidRPr="007B7B32">
        <w:rPr>
          <w:sz w:val="20"/>
          <w:szCs w:val="20"/>
        </w:rPr>
        <w:t>, Warrants).</w:t>
      </w:r>
    </w:p>
    <w:tbl>
      <w:tblPr>
        <w:tblStyle w:val="a3"/>
        <w:tblW w:w="8363" w:type="dxa"/>
        <w:tblInd w:w="846" w:type="dxa"/>
        <w:tblLook w:val="04A0" w:firstRow="1" w:lastRow="0" w:firstColumn="1" w:lastColumn="0" w:noHBand="0" w:noVBand="1"/>
      </w:tblPr>
      <w:tblGrid>
        <w:gridCol w:w="8363"/>
      </w:tblGrid>
      <w:tr w:rsidR="004A5ADE" w:rsidRPr="007B7B32" w14:paraId="3DE2DA70" w14:textId="77777777" w:rsidTr="004A5ADE">
        <w:sdt>
          <w:sdtPr>
            <w:rPr>
              <w:rFonts w:ascii="Arial" w:hAnsi="Arial" w:cs="Arial"/>
              <w:sz w:val="20"/>
              <w:szCs w:val="20"/>
              <w:lang w:val="en-US"/>
            </w:rPr>
            <w:id w:val="1825707524"/>
            <w:placeholder>
              <w:docPart w:val="DefaultPlaceholder_-1854013440"/>
            </w:placeholder>
            <w:showingPlcHdr/>
          </w:sdtPr>
          <w:sdtEndPr/>
          <w:sdtContent>
            <w:tc>
              <w:tcPr>
                <w:tcW w:w="8363" w:type="dxa"/>
              </w:tcPr>
              <w:p w14:paraId="32749773" w14:textId="77777777" w:rsidR="004A5ADE" w:rsidRPr="007B7B32" w:rsidRDefault="0067340E" w:rsidP="00427D16">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42E2D55A" w14:textId="77777777" w:rsidR="001B375B" w:rsidRPr="007B7B32" w:rsidRDefault="001B375B" w:rsidP="00427D16">
      <w:pPr>
        <w:ind w:left="851" w:hanging="851"/>
        <w:jc w:val="both"/>
        <w:rPr>
          <w:rFonts w:ascii="Arial" w:hAnsi="Arial" w:cs="Arial"/>
          <w:sz w:val="20"/>
          <w:szCs w:val="20"/>
          <w:lang w:val="en-US"/>
        </w:rPr>
      </w:pPr>
    </w:p>
    <w:p w14:paraId="131FAF4C" w14:textId="77777777" w:rsidR="00D07203" w:rsidRPr="007B7B32" w:rsidRDefault="00AC64B7" w:rsidP="00817648">
      <w:pPr>
        <w:pStyle w:val="2"/>
        <w:ind w:left="851" w:hanging="851"/>
        <w:rPr>
          <w:sz w:val="20"/>
          <w:szCs w:val="20"/>
        </w:rPr>
      </w:pPr>
      <w:r w:rsidRPr="007B7B32">
        <w:rPr>
          <w:sz w:val="20"/>
          <w:szCs w:val="20"/>
        </w:rPr>
        <w:t>Amount</w:t>
      </w:r>
      <w:r w:rsidR="00D07203" w:rsidRPr="007B7B32">
        <w:rPr>
          <w:sz w:val="20"/>
          <w:szCs w:val="20"/>
        </w:rPr>
        <w:t xml:space="preserve"> and full description of each </w:t>
      </w:r>
      <w:r w:rsidR="00093CDF" w:rsidRPr="007B7B32">
        <w:rPr>
          <w:sz w:val="20"/>
          <w:szCs w:val="20"/>
        </w:rPr>
        <w:t>class of Security for which application is now being</w:t>
      </w:r>
      <w:r w:rsidR="00AC1DB6" w:rsidRPr="007B7B32">
        <w:rPr>
          <w:sz w:val="20"/>
          <w:szCs w:val="20"/>
        </w:rPr>
        <w:t xml:space="preserve"> </w:t>
      </w:r>
      <w:r w:rsidR="00093CDF" w:rsidRPr="007B7B32">
        <w:rPr>
          <w:sz w:val="20"/>
          <w:szCs w:val="20"/>
        </w:rPr>
        <w:t xml:space="preserve">made: (For example: </w:t>
      </w:r>
      <w:r w:rsidR="00AD5284" w:rsidRPr="007B7B32">
        <w:rPr>
          <w:sz w:val="20"/>
          <w:szCs w:val="20"/>
        </w:rPr>
        <w:t>1</w:t>
      </w:r>
      <w:r w:rsidR="00093CDF" w:rsidRPr="007B7B32">
        <w:rPr>
          <w:sz w:val="20"/>
          <w:szCs w:val="20"/>
        </w:rPr>
        <w:t xml:space="preserve">0,000,000 common shared of </w:t>
      </w:r>
      <w:r w:rsidR="00AD5284" w:rsidRPr="007B7B32">
        <w:rPr>
          <w:sz w:val="20"/>
          <w:szCs w:val="20"/>
        </w:rPr>
        <w:t>4</w:t>
      </w:r>
      <w:r w:rsidR="00093CDF" w:rsidRPr="007B7B32">
        <w:rPr>
          <w:sz w:val="20"/>
          <w:szCs w:val="20"/>
        </w:rPr>
        <w:t>0 cents each fully paid). Where the securities</w:t>
      </w:r>
      <w:r w:rsidR="00FF0A80" w:rsidRPr="007B7B32">
        <w:rPr>
          <w:sz w:val="20"/>
          <w:szCs w:val="20"/>
        </w:rPr>
        <w:t xml:space="preserve"> are to be issued under an issuance </w:t>
      </w:r>
      <w:proofErr w:type="spellStart"/>
      <w:r w:rsidR="00FF0A80" w:rsidRPr="007B7B32">
        <w:rPr>
          <w:sz w:val="20"/>
          <w:szCs w:val="20"/>
        </w:rPr>
        <w:t>programme</w:t>
      </w:r>
      <w:proofErr w:type="spellEnd"/>
      <w:r w:rsidR="00FF0A80" w:rsidRPr="007B7B32">
        <w:rPr>
          <w:sz w:val="20"/>
          <w:szCs w:val="20"/>
        </w:rPr>
        <w:t xml:space="preserve">, please give a description of the </w:t>
      </w:r>
      <w:proofErr w:type="spellStart"/>
      <w:r w:rsidR="00FF0A80" w:rsidRPr="007B7B32">
        <w:rPr>
          <w:sz w:val="20"/>
          <w:szCs w:val="20"/>
        </w:rPr>
        <w:t>programme</w:t>
      </w:r>
      <w:proofErr w:type="spellEnd"/>
      <w:r w:rsidR="00FF0A80" w:rsidRPr="007B7B32">
        <w:rPr>
          <w:sz w:val="20"/>
          <w:szCs w:val="20"/>
        </w:rPr>
        <w:t xml:space="preserve"> and the maximum amount of Securities that may be listed at any one time.</w:t>
      </w:r>
    </w:p>
    <w:tbl>
      <w:tblPr>
        <w:tblStyle w:val="a3"/>
        <w:tblW w:w="8363" w:type="dxa"/>
        <w:tblInd w:w="846" w:type="dxa"/>
        <w:tblLook w:val="04A0" w:firstRow="1" w:lastRow="0" w:firstColumn="1" w:lastColumn="0" w:noHBand="0" w:noVBand="1"/>
      </w:tblPr>
      <w:tblGrid>
        <w:gridCol w:w="8363"/>
      </w:tblGrid>
      <w:tr w:rsidR="004A5ADE" w:rsidRPr="007B7B32" w14:paraId="7E314C77" w14:textId="77777777" w:rsidTr="004A5ADE">
        <w:sdt>
          <w:sdtPr>
            <w:rPr>
              <w:rFonts w:ascii="Arial" w:hAnsi="Arial" w:cs="Arial"/>
              <w:sz w:val="20"/>
              <w:szCs w:val="20"/>
              <w:lang w:val="en-US"/>
            </w:rPr>
            <w:id w:val="1914121463"/>
            <w:placeholder>
              <w:docPart w:val="DefaultPlaceholder_-1854013440"/>
            </w:placeholder>
            <w:showingPlcHdr/>
          </w:sdtPr>
          <w:sdtEndPr/>
          <w:sdtContent>
            <w:tc>
              <w:tcPr>
                <w:tcW w:w="8363" w:type="dxa"/>
              </w:tcPr>
              <w:p w14:paraId="4194A2AB" w14:textId="77777777" w:rsidR="004A5ADE" w:rsidRPr="007B7B32" w:rsidRDefault="0067340E" w:rsidP="00427D16">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444F62F9" w14:textId="77777777" w:rsidR="00BA0116" w:rsidRPr="007B7B32" w:rsidRDefault="00BA0116" w:rsidP="00427D16">
      <w:pPr>
        <w:ind w:left="851" w:hanging="851"/>
        <w:jc w:val="both"/>
        <w:rPr>
          <w:rFonts w:ascii="Arial" w:hAnsi="Arial" w:cs="Arial"/>
          <w:sz w:val="20"/>
          <w:szCs w:val="20"/>
          <w:lang w:val="en-US"/>
        </w:rPr>
      </w:pPr>
    </w:p>
    <w:p w14:paraId="3494BA1B" w14:textId="77777777" w:rsidR="00AD5284" w:rsidRPr="007B7B32" w:rsidRDefault="00371057" w:rsidP="00427D16">
      <w:pPr>
        <w:pStyle w:val="2"/>
        <w:tabs>
          <w:tab w:val="right" w:pos="810"/>
          <w:tab w:val="left" w:pos="900"/>
        </w:tabs>
        <w:ind w:left="851" w:hanging="851"/>
        <w:rPr>
          <w:sz w:val="20"/>
          <w:szCs w:val="20"/>
        </w:rPr>
      </w:pPr>
      <w:r w:rsidRPr="007B7B32">
        <w:rPr>
          <w:sz w:val="20"/>
          <w:szCs w:val="20"/>
        </w:rPr>
        <w:tab/>
      </w:r>
      <w:r w:rsidR="00AC64B7" w:rsidRPr="007B7B32">
        <w:rPr>
          <w:sz w:val="20"/>
          <w:szCs w:val="20"/>
        </w:rPr>
        <w:t>Expected</w:t>
      </w:r>
      <w:r w:rsidR="00AD5284" w:rsidRPr="007B7B32">
        <w:rPr>
          <w:sz w:val="20"/>
          <w:szCs w:val="20"/>
        </w:rPr>
        <w:t xml:space="preserve"> size of offering (if relevant).</w:t>
      </w:r>
    </w:p>
    <w:tbl>
      <w:tblPr>
        <w:tblStyle w:val="a3"/>
        <w:tblW w:w="8363" w:type="dxa"/>
        <w:tblInd w:w="846" w:type="dxa"/>
        <w:tblLook w:val="04A0" w:firstRow="1" w:lastRow="0" w:firstColumn="1" w:lastColumn="0" w:noHBand="0" w:noVBand="1"/>
      </w:tblPr>
      <w:tblGrid>
        <w:gridCol w:w="8363"/>
      </w:tblGrid>
      <w:tr w:rsidR="004A5ADE" w:rsidRPr="007B7B32" w14:paraId="4EDA876A" w14:textId="77777777" w:rsidTr="004A5ADE">
        <w:sdt>
          <w:sdtPr>
            <w:rPr>
              <w:sz w:val="20"/>
              <w:szCs w:val="20"/>
              <w:lang w:val="en-US"/>
            </w:rPr>
            <w:id w:val="-502430880"/>
            <w:placeholder>
              <w:docPart w:val="DefaultPlaceholder_-1854013440"/>
            </w:placeholder>
            <w:showingPlcHdr/>
            <w:text/>
          </w:sdtPr>
          <w:sdtEndPr/>
          <w:sdtContent>
            <w:tc>
              <w:tcPr>
                <w:tcW w:w="8363" w:type="dxa"/>
              </w:tcPr>
              <w:p w14:paraId="48B47ADF" w14:textId="77777777" w:rsidR="004A5ADE" w:rsidRPr="007B7B32" w:rsidRDefault="001C521D" w:rsidP="00427D16">
                <w:pPr>
                  <w:ind w:left="851" w:hanging="851"/>
                  <w:rPr>
                    <w:sz w:val="20"/>
                    <w:szCs w:val="20"/>
                    <w:lang w:val="en-US"/>
                  </w:rPr>
                </w:pPr>
                <w:r w:rsidRPr="007B7B32">
                  <w:rPr>
                    <w:rStyle w:val="ad"/>
                    <w:sz w:val="20"/>
                    <w:szCs w:val="20"/>
                  </w:rPr>
                  <w:t>Место для ввода текста.</w:t>
                </w:r>
              </w:p>
            </w:tc>
          </w:sdtContent>
        </w:sdt>
      </w:tr>
    </w:tbl>
    <w:p w14:paraId="3089D582" w14:textId="77777777" w:rsidR="00AC64B7" w:rsidRPr="007B7B32" w:rsidRDefault="00AC64B7" w:rsidP="00427D16">
      <w:pPr>
        <w:ind w:left="851" w:hanging="851"/>
        <w:rPr>
          <w:sz w:val="20"/>
          <w:szCs w:val="20"/>
          <w:lang w:val="en-US"/>
        </w:rPr>
      </w:pPr>
    </w:p>
    <w:p w14:paraId="32D0BA90" w14:textId="77777777" w:rsidR="00AD5284" w:rsidRPr="007B7B32" w:rsidRDefault="00AD5284" w:rsidP="00817648">
      <w:pPr>
        <w:pStyle w:val="2"/>
        <w:ind w:left="851" w:hanging="851"/>
        <w:rPr>
          <w:sz w:val="20"/>
          <w:szCs w:val="20"/>
        </w:rPr>
      </w:pPr>
      <w:r w:rsidRPr="007B7B32">
        <w:rPr>
          <w:sz w:val="20"/>
          <w:szCs w:val="20"/>
        </w:rPr>
        <w:t>Expected market cap post issue (in USD</w:t>
      </w:r>
      <w:r w:rsidR="003D0F39" w:rsidRPr="007B7B32">
        <w:rPr>
          <w:sz w:val="20"/>
          <w:szCs w:val="20"/>
        </w:rPr>
        <w:t xml:space="preserve"> or other currency</w:t>
      </w:r>
      <w:r w:rsidRPr="007B7B32">
        <w:rPr>
          <w:sz w:val="20"/>
          <w:szCs w:val="20"/>
        </w:rPr>
        <w:t>) (In case of Debt, the total net</w:t>
      </w:r>
      <w:r w:rsidR="00D64F27" w:rsidRPr="007B7B32">
        <w:rPr>
          <w:sz w:val="20"/>
          <w:szCs w:val="20"/>
        </w:rPr>
        <w:t xml:space="preserve"> </w:t>
      </w:r>
      <w:r w:rsidR="001B375B" w:rsidRPr="007B7B32">
        <w:rPr>
          <w:sz w:val="20"/>
          <w:szCs w:val="20"/>
        </w:rPr>
        <w:t xml:space="preserve">  </w:t>
      </w:r>
      <w:r w:rsidR="00D64F27" w:rsidRPr="007B7B32">
        <w:rPr>
          <w:sz w:val="20"/>
          <w:szCs w:val="20"/>
        </w:rPr>
        <w:t>tan</w:t>
      </w:r>
      <w:r w:rsidRPr="007B7B32">
        <w:rPr>
          <w:sz w:val="20"/>
          <w:szCs w:val="20"/>
        </w:rPr>
        <w:t>gible assets of the Applicant).</w:t>
      </w:r>
    </w:p>
    <w:tbl>
      <w:tblPr>
        <w:tblStyle w:val="a3"/>
        <w:tblW w:w="8363" w:type="dxa"/>
        <w:tblInd w:w="846" w:type="dxa"/>
        <w:tblLook w:val="04A0" w:firstRow="1" w:lastRow="0" w:firstColumn="1" w:lastColumn="0" w:noHBand="0" w:noVBand="1"/>
      </w:tblPr>
      <w:tblGrid>
        <w:gridCol w:w="8363"/>
      </w:tblGrid>
      <w:tr w:rsidR="004A5ADE" w:rsidRPr="007B7B32" w14:paraId="564DDEA9" w14:textId="77777777" w:rsidTr="004A5ADE">
        <w:sdt>
          <w:sdtPr>
            <w:rPr>
              <w:rFonts w:ascii="Arial" w:hAnsi="Arial" w:cs="Arial"/>
              <w:sz w:val="20"/>
              <w:szCs w:val="20"/>
              <w:lang w:val="en-US"/>
            </w:rPr>
            <w:id w:val="156971627"/>
            <w:placeholder>
              <w:docPart w:val="DefaultPlaceholder_-1854013440"/>
            </w:placeholder>
            <w:showingPlcHdr/>
          </w:sdtPr>
          <w:sdtEndPr/>
          <w:sdtContent>
            <w:tc>
              <w:tcPr>
                <w:tcW w:w="8363" w:type="dxa"/>
              </w:tcPr>
              <w:p w14:paraId="0C91F417" w14:textId="77777777" w:rsidR="004A5ADE" w:rsidRPr="007B7B32" w:rsidRDefault="0067340E" w:rsidP="00427D16">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0463DE1A" w14:textId="77777777" w:rsidR="00AC64B7" w:rsidRPr="007B7B32" w:rsidRDefault="00AC64B7" w:rsidP="000848DF">
      <w:pPr>
        <w:pStyle w:val="2"/>
        <w:rPr>
          <w:sz w:val="20"/>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711"/>
      </w:tblGrid>
      <w:tr w:rsidR="000848DF" w:rsidRPr="007B7B32" w14:paraId="3594A91A" w14:textId="77777777" w:rsidTr="000848DF">
        <w:tc>
          <w:tcPr>
            <w:tcW w:w="8396" w:type="dxa"/>
            <w:gridSpan w:val="2"/>
            <w:shd w:val="clear" w:color="auto" w:fill="auto"/>
          </w:tcPr>
          <w:p w14:paraId="45825F73" w14:textId="74FD0FE1" w:rsidR="000848DF" w:rsidRPr="007B7B32" w:rsidRDefault="000848DF" w:rsidP="000848DF">
            <w:pPr>
              <w:pStyle w:val="2"/>
              <w:numPr>
                <w:ilvl w:val="0"/>
                <w:numId w:val="0"/>
              </w:numPr>
              <w:tabs>
                <w:tab w:val="left" w:pos="851"/>
              </w:tabs>
              <w:jc w:val="left"/>
              <w:rPr>
                <w:b/>
                <w:sz w:val="20"/>
                <w:szCs w:val="20"/>
                <w:lang w:val="en-GB"/>
              </w:rPr>
            </w:pPr>
            <w:r w:rsidRPr="007B7B32">
              <w:rPr>
                <w:b/>
                <w:sz w:val="20"/>
                <w:szCs w:val="20"/>
                <w:lang w:val="en-GB"/>
              </w:rPr>
              <w:t>Debt securities</w:t>
            </w:r>
          </w:p>
        </w:tc>
      </w:tr>
      <w:tr w:rsidR="000848DF" w:rsidRPr="007B7B32" w14:paraId="011E934D" w14:textId="77777777" w:rsidTr="000848DF">
        <w:tc>
          <w:tcPr>
            <w:tcW w:w="3685" w:type="dxa"/>
            <w:shd w:val="clear" w:color="auto" w:fill="auto"/>
          </w:tcPr>
          <w:p w14:paraId="23281A9F" w14:textId="77777777" w:rsidR="000848DF" w:rsidRPr="007B7B32" w:rsidRDefault="000848DF" w:rsidP="000848DF">
            <w:pPr>
              <w:pStyle w:val="2"/>
              <w:numPr>
                <w:ilvl w:val="0"/>
                <w:numId w:val="0"/>
              </w:numPr>
              <w:tabs>
                <w:tab w:val="left" w:pos="851"/>
              </w:tabs>
              <w:rPr>
                <w:sz w:val="20"/>
                <w:szCs w:val="20"/>
                <w:lang w:val="en-GB"/>
              </w:rPr>
            </w:pPr>
            <w:r w:rsidRPr="007B7B32">
              <w:rPr>
                <w:sz w:val="20"/>
                <w:szCs w:val="20"/>
                <w:lang w:val="en-GB"/>
              </w:rPr>
              <w:t>Series Number:</w:t>
            </w:r>
          </w:p>
        </w:tc>
        <w:tc>
          <w:tcPr>
            <w:tcW w:w="4711" w:type="dxa"/>
            <w:shd w:val="clear" w:color="auto" w:fill="auto"/>
          </w:tcPr>
          <w:p w14:paraId="549206E0" w14:textId="77777777" w:rsidR="000848DF" w:rsidRPr="007B7B32" w:rsidRDefault="000848DF" w:rsidP="000848DF">
            <w:pPr>
              <w:pStyle w:val="2"/>
              <w:numPr>
                <w:ilvl w:val="0"/>
                <w:numId w:val="0"/>
              </w:numPr>
              <w:tabs>
                <w:tab w:val="left" w:pos="851"/>
              </w:tabs>
              <w:ind w:left="851"/>
              <w:rPr>
                <w:sz w:val="20"/>
                <w:szCs w:val="20"/>
                <w:lang w:val="en-GB"/>
              </w:rPr>
            </w:pPr>
          </w:p>
        </w:tc>
      </w:tr>
      <w:tr w:rsidR="000848DF" w:rsidRPr="007B7B32" w14:paraId="1B417D29" w14:textId="77777777" w:rsidTr="000848DF">
        <w:tc>
          <w:tcPr>
            <w:tcW w:w="3685" w:type="dxa"/>
            <w:shd w:val="clear" w:color="auto" w:fill="auto"/>
          </w:tcPr>
          <w:p w14:paraId="0D058EDF" w14:textId="77777777" w:rsidR="000848DF" w:rsidRPr="007B7B32" w:rsidRDefault="000848DF" w:rsidP="000848DF">
            <w:pPr>
              <w:pStyle w:val="2"/>
              <w:numPr>
                <w:ilvl w:val="0"/>
                <w:numId w:val="0"/>
              </w:numPr>
              <w:tabs>
                <w:tab w:val="left" w:pos="851"/>
              </w:tabs>
              <w:rPr>
                <w:sz w:val="20"/>
                <w:szCs w:val="20"/>
                <w:lang w:val="en-GB"/>
              </w:rPr>
            </w:pPr>
            <w:r w:rsidRPr="007B7B32">
              <w:rPr>
                <w:sz w:val="20"/>
                <w:szCs w:val="20"/>
                <w:lang w:val="en-GB"/>
              </w:rPr>
              <w:t>Issue Price:</w:t>
            </w:r>
          </w:p>
        </w:tc>
        <w:tc>
          <w:tcPr>
            <w:tcW w:w="4711" w:type="dxa"/>
            <w:shd w:val="clear" w:color="auto" w:fill="auto"/>
          </w:tcPr>
          <w:p w14:paraId="2946C6B3" w14:textId="77777777" w:rsidR="000848DF" w:rsidRPr="007B7B32" w:rsidRDefault="000848DF" w:rsidP="000848DF">
            <w:pPr>
              <w:pStyle w:val="2"/>
              <w:numPr>
                <w:ilvl w:val="0"/>
                <w:numId w:val="0"/>
              </w:numPr>
              <w:tabs>
                <w:tab w:val="left" w:pos="851"/>
              </w:tabs>
              <w:ind w:left="851"/>
              <w:rPr>
                <w:sz w:val="20"/>
                <w:szCs w:val="20"/>
                <w:lang w:val="en-GB"/>
              </w:rPr>
            </w:pPr>
          </w:p>
        </w:tc>
      </w:tr>
      <w:tr w:rsidR="000848DF" w:rsidRPr="007B7B32" w14:paraId="50BA7993" w14:textId="77777777" w:rsidTr="000848DF">
        <w:tc>
          <w:tcPr>
            <w:tcW w:w="3685" w:type="dxa"/>
            <w:shd w:val="clear" w:color="auto" w:fill="auto"/>
          </w:tcPr>
          <w:p w14:paraId="3A6B4B99" w14:textId="77777777" w:rsidR="000848DF" w:rsidRPr="007B7B32" w:rsidRDefault="000848DF" w:rsidP="000848DF">
            <w:pPr>
              <w:pStyle w:val="2"/>
              <w:numPr>
                <w:ilvl w:val="0"/>
                <w:numId w:val="0"/>
              </w:numPr>
              <w:tabs>
                <w:tab w:val="left" w:pos="851"/>
              </w:tabs>
              <w:rPr>
                <w:sz w:val="20"/>
                <w:szCs w:val="20"/>
                <w:lang w:val="en-GB"/>
              </w:rPr>
            </w:pPr>
            <w:r w:rsidRPr="007B7B32">
              <w:rPr>
                <w:sz w:val="20"/>
                <w:szCs w:val="20"/>
                <w:lang w:val="en-GB"/>
              </w:rPr>
              <w:t>Specified Denominations:</w:t>
            </w:r>
          </w:p>
        </w:tc>
        <w:tc>
          <w:tcPr>
            <w:tcW w:w="4711" w:type="dxa"/>
            <w:shd w:val="clear" w:color="auto" w:fill="auto"/>
          </w:tcPr>
          <w:p w14:paraId="41400988" w14:textId="77777777" w:rsidR="000848DF" w:rsidRPr="007B7B32" w:rsidRDefault="000848DF" w:rsidP="000848DF">
            <w:pPr>
              <w:pStyle w:val="2"/>
              <w:numPr>
                <w:ilvl w:val="0"/>
                <w:numId w:val="0"/>
              </w:numPr>
              <w:tabs>
                <w:tab w:val="left" w:pos="851"/>
              </w:tabs>
              <w:ind w:left="851"/>
              <w:rPr>
                <w:sz w:val="20"/>
                <w:szCs w:val="20"/>
                <w:lang w:val="en-GB"/>
              </w:rPr>
            </w:pPr>
          </w:p>
        </w:tc>
      </w:tr>
      <w:tr w:rsidR="000848DF" w:rsidRPr="007B7B32" w14:paraId="206812C9" w14:textId="77777777" w:rsidTr="000848DF">
        <w:tc>
          <w:tcPr>
            <w:tcW w:w="3685" w:type="dxa"/>
            <w:shd w:val="clear" w:color="auto" w:fill="auto"/>
          </w:tcPr>
          <w:p w14:paraId="1CD6EE12" w14:textId="77777777" w:rsidR="000848DF" w:rsidRPr="007B7B32" w:rsidRDefault="000848DF" w:rsidP="000848DF">
            <w:pPr>
              <w:pStyle w:val="2"/>
              <w:numPr>
                <w:ilvl w:val="0"/>
                <w:numId w:val="0"/>
              </w:numPr>
              <w:tabs>
                <w:tab w:val="left" w:pos="851"/>
              </w:tabs>
              <w:rPr>
                <w:sz w:val="20"/>
                <w:szCs w:val="20"/>
                <w:lang w:val="en-GB"/>
              </w:rPr>
            </w:pPr>
            <w:r w:rsidRPr="007B7B32">
              <w:rPr>
                <w:sz w:val="20"/>
                <w:szCs w:val="20"/>
                <w:lang w:val="en-GB"/>
              </w:rPr>
              <w:t>Maturity Date:</w:t>
            </w:r>
          </w:p>
        </w:tc>
        <w:tc>
          <w:tcPr>
            <w:tcW w:w="4711" w:type="dxa"/>
            <w:shd w:val="clear" w:color="auto" w:fill="auto"/>
          </w:tcPr>
          <w:p w14:paraId="7C77F111" w14:textId="55ED8DD6" w:rsidR="000848DF" w:rsidRPr="007B7B32" w:rsidRDefault="000848DF" w:rsidP="000848DF">
            <w:pPr>
              <w:pStyle w:val="2"/>
              <w:numPr>
                <w:ilvl w:val="0"/>
                <w:numId w:val="0"/>
              </w:numPr>
              <w:tabs>
                <w:tab w:val="left" w:pos="851"/>
              </w:tabs>
              <w:ind w:left="851"/>
              <w:rPr>
                <w:sz w:val="20"/>
                <w:szCs w:val="20"/>
                <w:lang w:val="en-GB"/>
              </w:rPr>
            </w:pPr>
          </w:p>
        </w:tc>
      </w:tr>
      <w:tr w:rsidR="000848DF" w:rsidRPr="007B7B32" w14:paraId="0F075A8C" w14:textId="77777777" w:rsidTr="000848DF">
        <w:tc>
          <w:tcPr>
            <w:tcW w:w="3685" w:type="dxa"/>
            <w:shd w:val="clear" w:color="auto" w:fill="auto"/>
          </w:tcPr>
          <w:p w14:paraId="53A57B5D" w14:textId="77777777" w:rsidR="000848DF" w:rsidRPr="007B7B32" w:rsidRDefault="000848DF" w:rsidP="000848DF">
            <w:pPr>
              <w:pStyle w:val="2"/>
              <w:numPr>
                <w:ilvl w:val="0"/>
                <w:numId w:val="0"/>
              </w:numPr>
              <w:tabs>
                <w:tab w:val="left" w:pos="851"/>
              </w:tabs>
              <w:rPr>
                <w:sz w:val="20"/>
                <w:szCs w:val="20"/>
                <w:lang w:val="en-GB"/>
              </w:rPr>
            </w:pPr>
            <w:r w:rsidRPr="007B7B32">
              <w:rPr>
                <w:sz w:val="20"/>
                <w:szCs w:val="20"/>
                <w:lang w:val="en-GB"/>
              </w:rPr>
              <w:t>Form of Securities:</w:t>
            </w:r>
          </w:p>
        </w:tc>
        <w:tc>
          <w:tcPr>
            <w:tcW w:w="4711" w:type="dxa"/>
            <w:shd w:val="clear" w:color="auto" w:fill="auto"/>
          </w:tcPr>
          <w:p w14:paraId="0E7A9088" w14:textId="77777777" w:rsidR="000848DF" w:rsidRPr="007B7B32" w:rsidRDefault="000848DF" w:rsidP="000848DF">
            <w:pPr>
              <w:pStyle w:val="2"/>
              <w:numPr>
                <w:ilvl w:val="0"/>
                <w:numId w:val="0"/>
              </w:numPr>
              <w:tabs>
                <w:tab w:val="left" w:pos="851"/>
              </w:tabs>
              <w:ind w:left="851"/>
              <w:rPr>
                <w:sz w:val="20"/>
                <w:szCs w:val="20"/>
                <w:lang w:val="en-GB"/>
              </w:rPr>
            </w:pPr>
          </w:p>
        </w:tc>
      </w:tr>
      <w:tr w:rsidR="000848DF" w:rsidRPr="007B7B32" w14:paraId="5F458808" w14:textId="77777777" w:rsidTr="000848DF">
        <w:tc>
          <w:tcPr>
            <w:tcW w:w="3685" w:type="dxa"/>
            <w:shd w:val="clear" w:color="auto" w:fill="auto"/>
          </w:tcPr>
          <w:p w14:paraId="2829559F" w14:textId="3A776058" w:rsidR="000848DF" w:rsidRPr="007B7B32" w:rsidRDefault="000848DF" w:rsidP="000848DF">
            <w:pPr>
              <w:pStyle w:val="2"/>
              <w:numPr>
                <w:ilvl w:val="0"/>
                <w:numId w:val="0"/>
              </w:numPr>
              <w:tabs>
                <w:tab w:val="left" w:pos="851"/>
              </w:tabs>
              <w:jc w:val="left"/>
              <w:rPr>
                <w:sz w:val="20"/>
                <w:szCs w:val="20"/>
                <w:lang w:val="en-GB"/>
              </w:rPr>
            </w:pPr>
            <w:r w:rsidRPr="007B7B32">
              <w:rPr>
                <w:sz w:val="20"/>
                <w:szCs w:val="20"/>
                <w:lang w:val="en-GB"/>
              </w:rPr>
              <w:t>Details of previous issuances (if applicable)</w:t>
            </w:r>
          </w:p>
        </w:tc>
        <w:tc>
          <w:tcPr>
            <w:tcW w:w="4711" w:type="dxa"/>
            <w:shd w:val="clear" w:color="auto" w:fill="auto"/>
          </w:tcPr>
          <w:p w14:paraId="54C68768" w14:textId="238CAE51" w:rsidR="000848DF" w:rsidRPr="007B7B32" w:rsidRDefault="000848DF" w:rsidP="000848DF">
            <w:pPr>
              <w:pStyle w:val="2"/>
              <w:numPr>
                <w:ilvl w:val="0"/>
                <w:numId w:val="0"/>
              </w:numPr>
              <w:tabs>
                <w:tab w:val="left" w:pos="851"/>
              </w:tabs>
              <w:ind w:left="851"/>
              <w:rPr>
                <w:sz w:val="20"/>
                <w:szCs w:val="20"/>
                <w:lang w:val="en-GB"/>
              </w:rPr>
            </w:pPr>
          </w:p>
        </w:tc>
      </w:tr>
    </w:tbl>
    <w:p w14:paraId="1C7646FA" w14:textId="77777777" w:rsidR="000848DF" w:rsidRPr="007B7B32" w:rsidRDefault="000848DF" w:rsidP="000848DF">
      <w:pPr>
        <w:pStyle w:val="2"/>
        <w:numPr>
          <w:ilvl w:val="0"/>
          <w:numId w:val="0"/>
        </w:numPr>
        <w:tabs>
          <w:tab w:val="left" w:pos="851"/>
        </w:tabs>
        <w:ind w:left="851"/>
        <w:jc w:val="left"/>
        <w:rPr>
          <w:sz w:val="20"/>
          <w:szCs w:val="20"/>
        </w:rPr>
      </w:pPr>
    </w:p>
    <w:p w14:paraId="064C43B8" w14:textId="3FCC5218" w:rsidR="00A24AB6" w:rsidRPr="007B7B32" w:rsidRDefault="002667EF" w:rsidP="00427D16">
      <w:pPr>
        <w:pStyle w:val="2"/>
        <w:tabs>
          <w:tab w:val="left" w:pos="851"/>
        </w:tabs>
        <w:ind w:left="851" w:hanging="851"/>
        <w:jc w:val="left"/>
        <w:rPr>
          <w:sz w:val="20"/>
          <w:szCs w:val="20"/>
        </w:rPr>
      </w:pPr>
      <w:r w:rsidRPr="007B7B32">
        <w:rPr>
          <w:sz w:val="20"/>
          <w:szCs w:val="20"/>
        </w:rPr>
        <w:t>Are the Securities</w:t>
      </w:r>
      <w:r w:rsidR="001B375B" w:rsidRPr="007B7B32">
        <w:rPr>
          <w:sz w:val="20"/>
          <w:szCs w:val="20"/>
        </w:rPr>
        <w:t>,</w:t>
      </w:r>
      <w:r w:rsidRPr="007B7B32">
        <w:rPr>
          <w:sz w:val="20"/>
          <w:szCs w:val="20"/>
        </w:rPr>
        <w:t xml:space="preserve"> for which application is now made</w:t>
      </w:r>
      <w:r w:rsidR="001B375B" w:rsidRPr="007B7B32">
        <w:rPr>
          <w:sz w:val="20"/>
          <w:szCs w:val="20"/>
        </w:rPr>
        <w:t>,</w:t>
      </w:r>
      <w:r w:rsidRPr="007B7B32">
        <w:rPr>
          <w:sz w:val="20"/>
          <w:szCs w:val="20"/>
        </w:rPr>
        <w:t xml:space="preserve"> identical in all respects:</w:t>
      </w:r>
    </w:p>
    <w:p w14:paraId="36CEAD21" w14:textId="77777777" w:rsidR="003124BB" w:rsidRPr="007B7B32" w:rsidRDefault="003124BB" w:rsidP="00427D16">
      <w:pPr>
        <w:ind w:left="851"/>
        <w:rPr>
          <w:rFonts w:ascii="Arial" w:hAnsi="Arial" w:cs="Arial"/>
          <w:sz w:val="20"/>
          <w:szCs w:val="20"/>
          <w:lang w:val="en-US"/>
        </w:rPr>
      </w:pPr>
      <w:r w:rsidRPr="007B7B32">
        <w:rPr>
          <w:rFonts w:ascii="Arial" w:hAnsi="Arial" w:cs="Arial"/>
          <w:sz w:val="20"/>
          <w:szCs w:val="20"/>
          <w:lang w:val="en-US"/>
        </w:rPr>
        <w:t>With each other?</w:t>
      </w:r>
      <w:r w:rsidRPr="007B7B32">
        <w:rPr>
          <w:rFonts w:ascii="Arial" w:hAnsi="Arial" w:cs="Arial"/>
          <w:sz w:val="20"/>
          <w:szCs w:val="20"/>
          <w:lang w:val="en-US"/>
        </w:rPr>
        <w:tab/>
      </w:r>
      <w:r w:rsidRPr="007B7B32">
        <w:rPr>
          <w:rFonts w:ascii="Arial" w:hAnsi="Arial" w:cs="Arial"/>
          <w:sz w:val="20"/>
          <w:szCs w:val="20"/>
          <w:lang w:val="en-US"/>
        </w:rPr>
        <w:tab/>
      </w:r>
      <w:r w:rsidRPr="007B7B32">
        <w:rPr>
          <w:rFonts w:ascii="Arial" w:hAnsi="Arial" w:cs="Arial"/>
          <w:sz w:val="20"/>
          <w:szCs w:val="20"/>
          <w:lang w:val="en-US"/>
        </w:rPr>
        <w:tab/>
      </w:r>
      <w:r w:rsidRPr="007B7B32">
        <w:rPr>
          <w:rFonts w:ascii="Arial" w:hAnsi="Arial" w:cs="Arial"/>
          <w:sz w:val="20"/>
          <w:szCs w:val="20"/>
          <w:lang w:val="en-US"/>
        </w:rPr>
        <w:tab/>
      </w:r>
      <w:r w:rsidRPr="007B7B32">
        <w:rPr>
          <w:rFonts w:ascii="Arial" w:hAnsi="Arial" w:cs="Arial"/>
          <w:sz w:val="20"/>
          <w:szCs w:val="20"/>
          <w:lang w:val="en-US"/>
        </w:rPr>
        <w:tab/>
        <w:t xml:space="preserve">Yes:  </w:t>
      </w:r>
      <w:r w:rsidRPr="007B7B32">
        <w:rPr>
          <w:rFonts w:ascii="Arial" w:hAnsi="Arial" w:cs="Arial"/>
          <w:sz w:val="20"/>
          <w:szCs w:val="20"/>
          <w:lang w:val="en-US"/>
        </w:rPr>
        <w:tab/>
      </w:r>
      <w:sdt>
        <w:sdtPr>
          <w:rPr>
            <w:rFonts w:ascii="Arial" w:hAnsi="Arial" w:cs="Arial"/>
            <w:sz w:val="20"/>
            <w:szCs w:val="20"/>
            <w:lang w:val="en-US"/>
          </w:rPr>
          <w:id w:val="2055572340"/>
          <w14:checkbox>
            <w14:checked w14:val="0"/>
            <w14:checkedState w14:val="2612" w14:font="MS Gothic"/>
            <w14:uncheckedState w14:val="2610" w14:font="MS Gothic"/>
          </w14:checkbox>
        </w:sdtPr>
        <w:sdtEndPr/>
        <w:sdtContent>
          <w:r w:rsidR="00E2325A" w:rsidRPr="007B7B32">
            <w:rPr>
              <w:rFonts w:ascii="MS Gothic" w:eastAsia="MS Gothic" w:hAnsi="MS Gothic" w:cs="Arial" w:hint="eastAsia"/>
              <w:sz w:val="20"/>
              <w:szCs w:val="20"/>
              <w:lang w:val="en-US"/>
            </w:rPr>
            <w:t>☐</w:t>
          </w:r>
        </w:sdtContent>
      </w:sdt>
      <w:r w:rsidRPr="007B7B32">
        <w:rPr>
          <w:rFonts w:ascii="Arial" w:hAnsi="Arial" w:cs="Arial"/>
          <w:sz w:val="20"/>
          <w:szCs w:val="20"/>
          <w:lang w:val="en-US"/>
        </w:rPr>
        <w:tab/>
        <w:t>No:</w:t>
      </w:r>
      <w:sdt>
        <w:sdtPr>
          <w:rPr>
            <w:rFonts w:ascii="Arial" w:hAnsi="Arial" w:cs="Arial"/>
            <w:sz w:val="20"/>
            <w:szCs w:val="20"/>
            <w:lang w:val="en-US"/>
          </w:rPr>
          <w:id w:val="-1647429830"/>
          <w14:checkbox>
            <w14:checked w14:val="0"/>
            <w14:checkedState w14:val="2612" w14:font="MS Gothic"/>
            <w14:uncheckedState w14:val="2610" w14:font="MS Gothic"/>
          </w14:checkbox>
        </w:sdtPr>
        <w:sdtEndPr/>
        <w:sdtContent>
          <w:r w:rsidR="00E2325A" w:rsidRPr="007B7B32">
            <w:rPr>
              <w:rFonts w:ascii="MS Gothic" w:eastAsia="MS Gothic" w:hAnsi="MS Gothic" w:cs="Arial" w:hint="eastAsia"/>
              <w:sz w:val="20"/>
              <w:szCs w:val="20"/>
              <w:lang w:val="en-US"/>
            </w:rPr>
            <w:t>☐</w:t>
          </w:r>
        </w:sdtContent>
      </w:sdt>
    </w:p>
    <w:p w14:paraId="31D4A92D" w14:textId="77777777" w:rsidR="003124BB" w:rsidRPr="007B7B32" w:rsidRDefault="003124BB" w:rsidP="00427D16">
      <w:pPr>
        <w:ind w:left="851"/>
        <w:rPr>
          <w:rFonts w:ascii="Arial" w:hAnsi="Arial" w:cs="Arial"/>
          <w:sz w:val="20"/>
          <w:szCs w:val="20"/>
          <w:lang w:val="en-US"/>
        </w:rPr>
      </w:pPr>
      <w:r w:rsidRPr="007B7B32">
        <w:rPr>
          <w:rFonts w:ascii="Arial" w:hAnsi="Arial" w:cs="Arial"/>
          <w:sz w:val="20"/>
          <w:szCs w:val="20"/>
          <w:lang w:val="en-US"/>
        </w:rPr>
        <w:t xml:space="preserve">With an existing class of Security? </w:t>
      </w:r>
      <w:r w:rsidRPr="007B7B32">
        <w:rPr>
          <w:rFonts w:ascii="Arial" w:hAnsi="Arial" w:cs="Arial"/>
          <w:sz w:val="20"/>
          <w:szCs w:val="20"/>
          <w:lang w:val="en-US"/>
        </w:rPr>
        <w:tab/>
      </w:r>
      <w:r w:rsidRPr="007B7B32">
        <w:rPr>
          <w:rFonts w:ascii="Arial" w:hAnsi="Arial" w:cs="Arial"/>
          <w:sz w:val="20"/>
          <w:szCs w:val="20"/>
          <w:lang w:val="en-US"/>
        </w:rPr>
        <w:tab/>
      </w:r>
      <w:r w:rsidRPr="007B7B32">
        <w:rPr>
          <w:rFonts w:ascii="Arial" w:hAnsi="Arial" w:cs="Arial"/>
          <w:sz w:val="20"/>
          <w:szCs w:val="20"/>
          <w:lang w:val="en-US"/>
        </w:rPr>
        <w:tab/>
        <w:t xml:space="preserve">Yes:  </w:t>
      </w:r>
      <w:r w:rsidRPr="007B7B32">
        <w:rPr>
          <w:rFonts w:ascii="Arial" w:hAnsi="Arial" w:cs="Arial"/>
          <w:sz w:val="20"/>
          <w:szCs w:val="20"/>
          <w:lang w:val="en-US"/>
        </w:rPr>
        <w:tab/>
      </w:r>
      <w:sdt>
        <w:sdtPr>
          <w:rPr>
            <w:rFonts w:ascii="Arial" w:hAnsi="Arial" w:cs="Arial"/>
            <w:sz w:val="20"/>
            <w:szCs w:val="20"/>
            <w:lang w:val="en-US"/>
          </w:rPr>
          <w:id w:val="-875929547"/>
          <w14:checkbox>
            <w14:checked w14:val="0"/>
            <w14:checkedState w14:val="2612" w14:font="MS Gothic"/>
            <w14:uncheckedState w14:val="2610" w14:font="MS Gothic"/>
          </w14:checkbox>
        </w:sdtPr>
        <w:sdtEndPr/>
        <w:sdtContent>
          <w:r w:rsidR="00E2325A" w:rsidRPr="007B7B32">
            <w:rPr>
              <w:rFonts w:ascii="MS Gothic" w:eastAsia="MS Gothic" w:hAnsi="MS Gothic" w:cs="Arial" w:hint="eastAsia"/>
              <w:sz w:val="20"/>
              <w:szCs w:val="20"/>
              <w:lang w:val="en-US"/>
            </w:rPr>
            <w:t>☐</w:t>
          </w:r>
        </w:sdtContent>
      </w:sdt>
      <w:r w:rsidRPr="007B7B32">
        <w:rPr>
          <w:rFonts w:ascii="Arial" w:hAnsi="Arial" w:cs="Arial"/>
          <w:sz w:val="20"/>
          <w:szCs w:val="20"/>
          <w:lang w:val="en-US"/>
        </w:rPr>
        <w:tab/>
        <w:t>No:</w:t>
      </w:r>
      <w:sdt>
        <w:sdtPr>
          <w:rPr>
            <w:rFonts w:ascii="Arial" w:hAnsi="Arial" w:cs="Arial"/>
            <w:sz w:val="20"/>
            <w:szCs w:val="20"/>
            <w:lang w:val="en-US"/>
          </w:rPr>
          <w:id w:val="665751629"/>
          <w14:checkbox>
            <w14:checked w14:val="0"/>
            <w14:checkedState w14:val="2612" w14:font="MS Gothic"/>
            <w14:uncheckedState w14:val="2610" w14:font="MS Gothic"/>
          </w14:checkbox>
        </w:sdtPr>
        <w:sdtEndPr/>
        <w:sdtContent>
          <w:r w:rsidR="00E2325A" w:rsidRPr="007B7B32">
            <w:rPr>
              <w:rFonts w:ascii="MS Gothic" w:eastAsia="MS Gothic" w:hAnsi="MS Gothic" w:cs="Arial" w:hint="eastAsia"/>
              <w:sz w:val="20"/>
              <w:szCs w:val="20"/>
              <w:lang w:val="en-US"/>
            </w:rPr>
            <w:t>☐</w:t>
          </w:r>
        </w:sdtContent>
      </w:sdt>
    </w:p>
    <w:p w14:paraId="466AE330" w14:textId="77777777" w:rsidR="003124BB" w:rsidRPr="007B7B32" w:rsidRDefault="003124BB" w:rsidP="00817648">
      <w:pPr>
        <w:tabs>
          <w:tab w:val="left" w:pos="851"/>
        </w:tabs>
        <w:ind w:left="851"/>
        <w:jc w:val="both"/>
        <w:rPr>
          <w:rFonts w:ascii="Arial" w:hAnsi="Arial" w:cs="Arial"/>
          <w:sz w:val="20"/>
          <w:szCs w:val="20"/>
          <w:lang w:val="en-US"/>
        </w:rPr>
      </w:pPr>
      <w:r w:rsidRPr="007B7B32">
        <w:rPr>
          <w:rFonts w:ascii="Arial" w:hAnsi="Arial" w:cs="Arial"/>
          <w:sz w:val="20"/>
          <w:szCs w:val="20"/>
          <w:lang w:val="en-US"/>
        </w:rPr>
        <w:t xml:space="preserve">If you answered NO to either question, how do the Securities differ and, if </w:t>
      </w:r>
      <w:r w:rsidR="00517BAF" w:rsidRPr="007B7B32">
        <w:rPr>
          <w:rFonts w:ascii="Arial" w:hAnsi="Arial" w:cs="Arial"/>
          <w:sz w:val="20"/>
          <w:szCs w:val="20"/>
          <w:lang w:val="en-US"/>
        </w:rPr>
        <w:t>relevant, when</w:t>
      </w:r>
      <w:r w:rsidRPr="007B7B32">
        <w:rPr>
          <w:rFonts w:ascii="Arial" w:hAnsi="Arial" w:cs="Arial"/>
          <w:sz w:val="20"/>
          <w:szCs w:val="20"/>
          <w:lang w:val="en-US"/>
        </w:rPr>
        <w:t xml:space="preserve"> will they become identical?</w:t>
      </w:r>
    </w:p>
    <w:tbl>
      <w:tblPr>
        <w:tblStyle w:val="a3"/>
        <w:tblW w:w="8363" w:type="dxa"/>
        <w:tblInd w:w="846" w:type="dxa"/>
        <w:tblLook w:val="04A0" w:firstRow="1" w:lastRow="0" w:firstColumn="1" w:lastColumn="0" w:noHBand="0" w:noVBand="1"/>
      </w:tblPr>
      <w:tblGrid>
        <w:gridCol w:w="8363"/>
      </w:tblGrid>
      <w:tr w:rsidR="004A5ADE" w:rsidRPr="007B7B32" w14:paraId="7A203F7F" w14:textId="77777777" w:rsidTr="004A5ADE">
        <w:bookmarkStart w:id="5" w:name="_Hlk509767137" w:displacedByCustomXml="next"/>
        <w:sdt>
          <w:sdtPr>
            <w:rPr>
              <w:rFonts w:ascii="Arial" w:hAnsi="Arial" w:cs="Arial"/>
              <w:sz w:val="20"/>
              <w:szCs w:val="20"/>
              <w:lang w:val="en-US"/>
            </w:rPr>
            <w:id w:val="1836722610"/>
            <w:placeholder>
              <w:docPart w:val="DefaultPlaceholder_-1854013440"/>
            </w:placeholder>
            <w:showingPlcHdr/>
          </w:sdtPr>
          <w:sdtEndPr/>
          <w:sdtContent>
            <w:tc>
              <w:tcPr>
                <w:tcW w:w="8363" w:type="dxa"/>
              </w:tcPr>
              <w:p w14:paraId="0D9A78FD" w14:textId="77777777" w:rsidR="004A5ADE" w:rsidRPr="007B7B32" w:rsidRDefault="0067340E" w:rsidP="00017338">
                <w:pPr>
                  <w:jc w:val="both"/>
                  <w:rPr>
                    <w:rFonts w:ascii="Arial" w:hAnsi="Arial" w:cs="Arial"/>
                    <w:sz w:val="20"/>
                    <w:szCs w:val="20"/>
                    <w:lang w:val="en-US"/>
                  </w:rPr>
                </w:pPr>
                <w:r w:rsidRPr="007B7B32">
                  <w:rPr>
                    <w:rStyle w:val="ad"/>
                    <w:sz w:val="20"/>
                    <w:szCs w:val="20"/>
                  </w:rPr>
                  <w:t>Место для ввода текста.</w:t>
                </w:r>
              </w:p>
            </w:tc>
          </w:sdtContent>
        </w:sdt>
      </w:tr>
      <w:bookmarkEnd w:id="5"/>
    </w:tbl>
    <w:p w14:paraId="7FC55981" w14:textId="77777777" w:rsidR="000848DF" w:rsidRPr="007B7B32" w:rsidRDefault="000848DF" w:rsidP="00D64F27">
      <w:pPr>
        <w:ind w:left="720"/>
        <w:jc w:val="both"/>
        <w:rPr>
          <w:rFonts w:ascii="Arial" w:hAnsi="Arial" w:cs="Arial"/>
          <w:sz w:val="20"/>
          <w:szCs w:val="20"/>
          <w:lang w:val="en-US"/>
        </w:rPr>
      </w:pPr>
    </w:p>
    <w:p w14:paraId="4230F72E" w14:textId="18AB5BF3" w:rsidR="00A3089B" w:rsidRPr="007B7B32" w:rsidRDefault="00A3089B" w:rsidP="00D64F27">
      <w:pPr>
        <w:ind w:left="720"/>
        <w:jc w:val="both"/>
        <w:rPr>
          <w:rFonts w:ascii="Arial" w:hAnsi="Arial" w:cs="Arial"/>
          <w:sz w:val="20"/>
          <w:szCs w:val="20"/>
          <w:lang w:val="en-US"/>
        </w:rPr>
      </w:pPr>
    </w:p>
    <w:p w14:paraId="6B8765EB" w14:textId="77777777" w:rsidR="006D6DEC" w:rsidRPr="007B7B32" w:rsidRDefault="006D6DEC" w:rsidP="00427D16">
      <w:pPr>
        <w:pStyle w:val="1"/>
        <w:ind w:left="851" w:hanging="851"/>
        <w:rPr>
          <w:sz w:val="20"/>
          <w:szCs w:val="20"/>
        </w:rPr>
      </w:pPr>
      <w:bookmarkStart w:id="6" w:name="_Toc10735324"/>
      <w:r w:rsidRPr="007B7B32">
        <w:rPr>
          <w:sz w:val="20"/>
          <w:szCs w:val="20"/>
        </w:rPr>
        <w:t>TRADING DETAILS</w:t>
      </w:r>
      <w:bookmarkEnd w:id="6"/>
    </w:p>
    <w:p w14:paraId="445DC9C7" w14:textId="77777777" w:rsidR="006D6DEC" w:rsidRPr="007B7B32" w:rsidRDefault="00B2408F" w:rsidP="00817648">
      <w:pPr>
        <w:pStyle w:val="2"/>
        <w:tabs>
          <w:tab w:val="left" w:pos="851"/>
        </w:tabs>
        <w:ind w:left="851" w:hanging="851"/>
        <w:rPr>
          <w:sz w:val="20"/>
          <w:szCs w:val="20"/>
        </w:rPr>
      </w:pPr>
      <w:r w:rsidRPr="007B7B32">
        <w:rPr>
          <w:sz w:val="20"/>
          <w:szCs w:val="20"/>
        </w:rPr>
        <w:t xml:space="preserve">The name of the proposed </w:t>
      </w:r>
      <w:proofErr w:type="spellStart"/>
      <w:r w:rsidRPr="007B7B32">
        <w:rPr>
          <w:sz w:val="20"/>
          <w:szCs w:val="20"/>
        </w:rPr>
        <w:t>A</w:t>
      </w:r>
      <w:r w:rsidR="00371057" w:rsidRPr="007B7B32">
        <w:rPr>
          <w:sz w:val="20"/>
          <w:szCs w:val="20"/>
        </w:rPr>
        <w:t>uthorised</w:t>
      </w:r>
      <w:proofErr w:type="spellEnd"/>
      <w:r w:rsidR="00371057" w:rsidRPr="007B7B32">
        <w:rPr>
          <w:sz w:val="20"/>
          <w:szCs w:val="20"/>
        </w:rPr>
        <w:t xml:space="preserve"> </w:t>
      </w:r>
      <w:r w:rsidRPr="007B7B32">
        <w:rPr>
          <w:sz w:val="20"/>
          <w:szCs w:val="20"/>
        </w:rPr>
        <w:t>M</w:t>
      </w:r>
      <w:r w:rsidR="00371057" w:rsidRPr="007B7B32">
        <w:rPr>
          <w:sz w:val="20"/>
          <w:szCs w:val="20"/>
        </w:rPr>
        <w:t xml:space="preserve">arket </w:t>
      </w:r>
      <w:r w:rsidRPr="007B7B32">
        <w:rPr>
          <w:sz w:val="20"/>
          <w:szCs w:val="20"/>
        </w:rPr>
        <w:t>I</w:t>
      </w:r>
      <w:r w:rsidR="00371057" w:rsidRPr="007B7B32">
        <w:rPr>
          <w:sz w:val="20"/>
          <w:szCs w:val="20"/>
        </w:rPr>
        <w:t>nstitution</w:t>
      </w:r>
      <w:r w:rsidR="00833F1D" w:rsidRPr="007B7B32">
        <w:rPr>
          <w:sz w:val="20"/>
          <w:szCs w:val="20"/>
        </w:rPr>
        <w:t xml:space="preserve"> on which </w:t>
      </w:r>
      <w:r w:rsidR="00401E91" w:rsidRPr="007B7B32">
        <w:rPr>
          <w:sz w:val="20"/>
          <w:szCs w:val="20"/>
        </w:rPr>
        <w:t>the Securities of the Applicant are intended to be traded:</w:t>
      </w:r>
    </w:p>
    <w:tbl>
      <w:tblPr>
        <w:tblStyle w:val="a3"/>
        <w:tblW w:w="8221" w:type="dxa"/>
        <w:tblInd w:w="846" w:type="dxa"/>
        <w:tblLook w:val="04A0" w:firstRow="1" w:lastRow="0" w:firstColumn="1" w:lastColumn="0" w:noHBand="0" w:noVBand="1"/>
      </w:tblPr>
      <w:tblGrid>
        <w:gridCol w:w="8221"/>
      </w:tblGrid>
      <w:tr w:rsidR="00263649" w:rsidRPr="007B7B32" w14:paraId="31E5AE3B" w14:textId="77777777" w:rsidTr="001C5620">
        <w:sdt>
          <w:sdtPr>
            <w:rPr>
              <w:rFonts w:ascii="Arial" w:hAnsi="Arial" w:cs="Arial"/>
              <w:sz w:val="20"/>
              <w:szCs w:val="20"/>
              <w:lang w:val="en-US"/>
            </w:rPr>
            <w:id w:val="981969824"/>
            <w:placeholder>
              <w:docPart w:val="DefaultPlaceholder_-1854013440"/>
            </w:placeholder>
            <w:showingPlcHdr/>
          </w:sdtPr>
          <w:sdtEndPr/>
          <w:sdtContent>
            <w:tc>
              <w:tcPr>
                <w:tcW w:w="8221" w:type="dxa"/>
              </w:tcPr>
              <w:p w14:paraId="5D12B63A" w14:textId="77777777" w:rsidR="00263649" w:rsidRPr="007B7B32" w:rsidRDefault="00971CEC" w:rsidP="00817648">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5359DB22" w14:textId="77777777" w:rsidR="001B375B" w:rsidRPr="007B7B32" w:rsidRDefault="001B375B" w:rsidP="00817648">
      <w:pPr>
        <w:ind w:left="851" w:hanging="851"/>
        <w:jc w:val="both"/>
        <w:rPr>
          <w:rFonts w:ascii="Arial" w:hAnsi="Arial" w:cs="Arial"/>
          <w:sz w:val="20"/>
          <w:szCs w:val="20"/>
          <w:lang w:val="en-US"/>
        </w:rPr>
      </w:pPr>
    </w:p>
    <w:p w14:paraId="39388F0E" w14:textId="77777777" w:rsidR="00401E91" w:rsidRPr="007B7B32" w:rsidRDefault="00401E91" w:rsidP="00817648">
      <w:pPr>
        <w:pStyle w:val="2"/>
        <w:tabs>
          <w:tab w:val="left" w:pos="851"/>
        </w:tabs>
        <w:ind w:left="851" w:hanging="851"/>
        <w:rPr>
          <w:sz w:val="20"/>
          <w:szCs w:val="20"/>
        </w:rPr>
      </w:pPr>
      <w:r w:rsidRPr="007B7B32">
        <w:rPr>
          <w:sz w:val="20"/>
          <w:szCs w:val="20"/>
        </w:rPr>
        <w:t>The name of the proposed settlement system and details regarding the clearing</w:t>
      </w:r>
      <w:r w:rsidR="008467DD" w:rsidRPr="007B7B32">
        <w:rPr>
          <w:sz w:val="20"/>
          <w:szCs w:val="20"/>
        </w:rPr>
        <w:t xml:space="preserve"> </w:t>
      </w:r>
      <w:r w:rsidRPr="007B7B32">
        <w:rPr>
          <w:sz w:val="20"/>
          <w:szCs w:val="20"/>
        </w:rPr>
        <w:t xml:space="preserve">and settlement arrangements for the Securities: </w:t>
      </w:r>
    </w:p>
    <w:tbl>
      <w:tblPr>
        <w:tblStyle w:val="a3"/>
        <w:tblW w:w="8221" w:type="dxa"/>
        <w:tblInd w:w="846" w:type="dxa"/>
        <w:tblLook w:val="04A0" w:firstRow="1" w:lastRow="0" w:firstColumn="1" w:lastColumn="0" w:noHBand="0" w:noVBand="1"/>
      </w:tblPr>
      <w:tblGrid>
        <w:gridCol w:w="8221"/>
      </w:tblGrid>
      <w:tr w:rsidR="00263649" w:rsidRPr="007B7B32" w14:paraId="0404AF20" w14:textId="77777777" w:rsidTr="001C5620">
        <w:sdt>
          <w:sdtPr>
            <w:rPr>
              <w:rFonts w:ascii="Arial" w:hAnsi="Arial" w:cs="Arial"/>
              <w:sz w:val="20"/>
              <w:szCs w:val="20"/>
              <w:lang w:val="en-US"/>
            </w:rPr>
            <w:id w:val="980047545"/>
            <w:placeholder>
              <w:docPart w:val="DefaultPlaceholder_-1854013440"/>
            </w:placeholder>
            <w:showingPlcHdr/>
          </w:sdtPr>
          <w:sdtEndPr/>
          <w:sdtContent>
            <w:tc>
              <w:tcPr>
                <w:tcW w:w="8221" w:type="dxa"/>
              </w:tcPr>
              <w:p w14:paraId="49D4CE8C" w14:textId="77777777" w:rsidR="00263649" w:rsidRPr="007B7B32" w:rsidRDefault="00971CEC" w:rsidP="00817648">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42BEFF12" w14:textId="77777777" w:rsidR="001B375B" w:rsidRPr="007B7B32" w:rsidRDefault="001B375B" w:rsidP="00817648">
      <w:pPr>
        <w:ind w:left="851" w:hanging="851"/>
        <w:jc w:val="both"/>
        <w:rPr>
          <w:rFonts w:ascii="Arial" w:hAnsi="Arial" w:cs="Arial"/>
          <w:sz w:val="20"/>
          <w:szCs w:val="20"/>
          <w:lang w:val="en-US"/>
        </w:rPr>
      </w:pPr>
    </w:p>
    <w:p w14:paraId="344C21F8" w14:textId="77777777" w:rsidR="00401E91" w:rsidRPr="007B7B32" w:rsidRDefault="000E1341" w:rsidP="00817648">
      <w:pPr>
        <w:pStyle w:val="2"/>
        <w:tabs>
          <w:tab w:val="left" w:pos="851"/>
        </w:tabs>
        <w:ind w:left="851" w:hanging="851"/>
        <w:rPr>
          <w:sz w:val="20"/>
          <w:szCs w:val="20"/>
        </w:rPr>
      </w:pPr>
      <w:r w:rsidRPr="007B7B32">
        <w:rPr>
          <w:sz w:val="20"/>
          <w:szCs w:val="20"/>
        </w:rPr>
        <w:t xml:space="preserve">The name of any other </w:t>
      </w:r>
      <w:r w:rsidR="00B664EF" w:rsidRPr="007B7B32">
        <w:rPr>
          <w:sz w:val="20"/>
          <w:szCs w:val="20"/>
        </w:rPr>
        <w:t>stock exchange on which any Securities of the Applicant are already listed and/or traded or an application for listing or trading has been made:</w:t>
      </w:r>
    </w:p>
    <w:tbl>
      <w:tblPr>
        <w:tblStyle w:val="a3"/>
        <w:tblW w:w="8221" w:type="dxa"/>
        <w:tblInd w:w="846" w:type="dxa"/>
        <w:tblLook w:val="04A0" w:firstRow="1" w:lastRow="0" w:firstColumn="1" w:lastColumn="0" w:noHBand="0" w:noVBand="1"/>
      </w:tblPr>
      <w:tblGrid>
        <w:gridCol w:w="8221"/>
      </w:tblGrid>
      <w:tr w:rsidR="00263649" w:rsidRPr="007B7B32" w14:paraId="47C3529B" w14:textId="77777777" w:rsidTr="001C5620">
        <w:sdt>
          <w:sdtPr>
            <w:rPr>
              <w:rFonts w:ascii="Arial" w:hAnsi="Arial" w:cs="Arial"/>
              <w:sz w:val="20"/>
              <w:szCs w:val="20"/>
              <w:lang w:val="en-US"/>
            </w:rPr>
            <w:id w:val="1870717125"/>
            <w:placeholder>
              <w:docPart w:val="DefaultPlaceholder_-1854013440"/>
            </w:placeholder>
            <w:showingPlcHdr/>
          </w:sdtPr>
          <w:sdtEndPr/>
          <w:sdtContent>
            <w:tc>
              <w:tcPr>
                <w:tcW w:w="8221" w:type="dxa"/>
              </w:tcPr>
              <w:p w14:paraId="67BFE50F" w14:textId="77777777" w:rsidR="00263649" w:rsidRPr="007B7B32" w:rsidRDefault="00971CEC" w:rsidP="00817648">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2B44DC33" w14:textId="77777777" w:rsidR="00D64F27" w:rsidRPr="007B7B32" w:rsidRDefault="00D64F27" w:rsidP="00817648">
      <w:pPr>
        <w:tabs>
          <w:tab w:val="left" w:pos="720"/>
        </w:tabs>
        <w:ind w:left="851" w:hanging="851"/>
        <w:jc w:val="both"/>
        <w:rPr>
          <w:rFonts w:ascii="Arial" w:hAnsi="Arial" w:cs="Arial"/>
          <w:sz w:val="20"/>
          <w:szCs w:val="20"/>
          <w:lang w:val="en-US"/>
        </w:rPr>
      </w:pPr>
    </w:p>
    <w:p w14:paraId="0BC06CD8" w14:textId="77777777" w:rsidR="00B664EF" w:rsidRPr="007B7B32" w:rsidRDefault="00B664EF" w:rsidP="00817648">
      <w:pPr>
        <w:pStyle w:val="2"/>
        <w:tabs>
          <w:tab w:val="left" w:pos="851"/>
        </w:tabs>
        <w:ind w:left="851" w:hanging="851"/>
        <w:rPr>
          <w:sz w:val="20"/>
          <w:szCs w:val="20"/>
        </w:rPr>
      </w:pPr>
      <w:r w:rsidRPr="007B7B32">
        <w:rPr>
          <w:sz w:val="20"/>
          <w:szCs w:val="20"/>
        </w:rPr>
        <w:t>An exempt Offeror who intends to issue Securities in dematerialized form must state the date when the definitive certificate</w:t>
      </w:r>
      <w:r w:rsidR="00CC0B0F" w:rsidRPr="007B7B32">
        <w:rPr>
          <w:sz w:val="20"/>
          <w:szCs w:val="20"/>
        </w:rPr>
        <w:t>s</w:t>
      </w:r>
      <w:r w:rsidRPr="007B7B32">
        <w:rPr>
          <w:sz w:val="20"/>
          <w:szCs w:val="20"/>
        </w:rPr>
        <w:t xml:space="preserve"> in respect of the Securities for which this application relates will be issued:</w:t>
      </w:r>
    </w:p>
    <w:tbl>
      <w:tblPr>
        <w:tblStyle w:val="a3"/>
        <w:tblW w:w="8363" w:type="dxa"/>
        <w:tblInd w:w="846" w:type="dxa"/>
        <w:tblLook w:val="04A0" w:firstRow="1" w:lastRow="0" w:firstColumn="1" w:lastColumn="0" w:noHBand="0" w:noVBand="1"/>
      </w:tblPr>
      <w:tblGrid>
        <w:gridCol w:w="8363"/>
      </w:tblGrid>
      <w:tr w:rsidR="00FC3AA8" w:rsidRPr="007B7B32" w14:paraId="07A51D13" w14:textId="77777777" w:rsidTr="001C5620">
        <w:sdt>
          <w:sdtPr>
            <w:rPr>
              <w:rFonts w:ascii="Arial" w:hAnsi="Arial" w:cs="Arial"/>
              <w:sz w:val="20"/>
              <w:szCs w:val="20"/>
              <w:lang w:val="en-US"/>
            </w:rPr>
            <w:id w:val="-196243463"/>
            <w:placeholder>
              <w:docPart w:val="DefaultPlaceholder_-1854013440"/>
            </w:placeholder>
            <w:showingPlcHdr/>
          </w:sdtPr>
          <w:sdtEndPr/>
          <w:sdtContent>
            <w:tc>
              <w:tcPr>
                <w:tcW w:w="8363" w:type="dxa"/>
              </w:tcPr>
              <w:p w14:paraId="701C458D" w14:textId="77777777" w:rsidR="00FC3AA8" w:rsidRPr="007B7B32" w:rsidRDefault="00971CEC" w:rsidP="00817648">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64591646" w14:textId="77777777" w:rsidR="00FC3AA8" w:rsidRPr="007B7B32" w:rsidRDefault="00FC3AA8" w:rsidP="00817648">
      <w:pPr>
        <w:ind w:left="851" w:hanging="851"/>
        <w:jc w:val="both"/>
        <w:rPr>
          <w:sz w:val="20"/>
          <w:szCs w:val="20"/>
          <w:lang w:val="en-US"/>
        </w:rPr>
      </w:pPr>
    </w:p>
    <w:p w14:paraId="48B87A5C" w14:textId="77777777" w:rsidR="00FC6859" w:rsidRPr="007B7B32" w:rsidRDefault="00FC6859" w:rsidP="00817648">
      <w:pPr>
        <w:ind w:left="851" w:hanging="851"/>
        <w:jc w:val="both"/>
        <w:rPr>
          <w:rFonts w:ascii="Arial" w:hAnsi="Arial" w:cs="Arial"/>
          <w:sz w:val="20"/>
          <w:szCs w:val="20"/>
          <w:lang w:val="en-US"/>
        </w:rPr>
      </w:pPr>
    </w:p>
    <w:p w14:paraId="683AE9B8" w14:textId="77777777" w:rsidR="003748BE" w:rsidRPr="007B7B32" w:rsidRDefault="003748BE" w:rsidP="00817648">
      <w:pPr>
        <w:pStyle w:val="1"/>
        <w:ind w:left="851" w:hanging="851"/>
        <w:rPr>
          <w:sz w:val="20"/>
          <w:szCs w:val="20"/>
        </w:rPr>
      </w:pPr>
      <w:bookmarkStart w:id="7" w:name="_Toc10735325"/>
      <w:r w:rsidRPr="007B7B32">
        <w:rPr>
          <w:sz w:val="20"/>
          <w:szCs w:val="20"/>
        </w:rPr>
        <w:t>ADDITIONAL INFORMATION</w:t>
      </w:r>
      <w:bookmarkEnd w:id="7"/>
    </w:p>
    <w:p w14:paraId="372530EE" w14:textId="77777777" w:rsidR="003748BE" w:rsidRPr="007B7B32" w:rsidRDefault="003748BE" w:rsidP="00817648">
      <w:pPr>
        <w:pStyle w:val="2"/>
        <w:tabs>
          <w:tab w:val="left" w:pos="851"/>
        </w:tabs>
        <w:ind w:left="851" w:hanging="851"/>
        <w:rPr>
          <w:sz w:val="20"/>
          <w:szCs w:val="20"/>
        </w:rPr>
      </w:pPr>
      <w:r w:rsidRPr="007B7B32">
        <w:rPr>
          <w:sz w:val="20"/>
          <w:szCs w:val="20"/>
        </w:rPr>
        <w:t>Address at which the listing documents (and all</w:t>
      </w:r>
      <w:r w:rsidR="004720C6" w:rsidRPr="007B7B32">
        <w:rPr>
          <w:sz w:val="20"/>
          <w:szCs w:val="20"/>
        </w:rPr>
        <w:t xml:space="preserve"> listed</w:t>
      </w:r>
      <w:r w:rsidRPr="007B7B32">
        <w:rPr>
          <w:sz w:val="20"/>
          <w:szCs w:val="20"/>
        </w:rPr>
        <w:t xml:space="preserve"> materials</w:t>
      </w:r>
      <w:r w:rsidR="004720C6" w:rsidRPr="007B7B32">
        <w:rPr>
          <w:sz w:val="20"/>
          <w:szCs w:val="20"/>
        </w:rPr>
        <w:t>)</w:t>
      </w:r>
      <w:r w:rsidRPr="007B7B32">
        <w:rPr>
          <w:sz w:val="20"/>
          <w:szCs w:val="20"/>
        </w:rPr>
        <w:t xml:space="preserve"> w</w:t>
      </w:r>
      <w:r w:rsidR="00371057" w:rsidRPr="007B7B32">
        <w:rPr>
          <w:sz w:val="20"/>
          <w:szCs w:val="20"/>
        </w:rPr>
        <w:t>ill be available for inspection,</w:t>
      </w:r>
      <w:r w:rsidRPr="007B7B32">
        <w:rPr>
          <w:sz w:val="20"/>
          <w:szCs w:val="20"/>
        </w:rPr>
        <w:t xml:space="preserve"> will be available to the public and the date of publication</w:t>
      </w:r>
      <w:r w:rsidR="004720C6" w:rsidRPr="007B7B32">
        <w:rPr>
          <w:sz w:val="20"/>
          <w:szCs w:val="20"/>
        </w:rPr>
        <w:t>:</w:t>
      </w:r>
    </w:p>
    <w:tbl>
      <w:tblPr>
        <w:tblStyle w:val="a3"/>
        <w:tblW w:w="8363" w:type="dxa"/>
        <w:tblInd w:w="846" w:type="dxa"/>
        <w:tblLook w:val="04A0" w:firstRow="1" w:lastRow="0" w:firstColumn="1" w:lastColumn="0" w:noHBand="0" w:noVBand="1"/>
      </w:tblPr>
      <w:tblGrid>
        <w:gridCol w:w="8363"/>
      </w:tblGrid>
      <w:tr w:rsidR="00FC3AA8" w:rsidRPr="007B7B32" w14:paraId="3D411EAF" w14:textId="77777777" w:rsidTr="001C5620">
        <w:sdt>
          <w:sdtPr>
            <w:rPr>
              <w:rFonts w:ascii="Arial" w:hAnsi="Arial" w:cs="Arial"/>
              <w:sz w:val="20"/>
              <w:szCs w:val="20"/>
              <w:lang w:val="en-US"/>
            </w:rPr>
            <w:id w:val="1433094717"/>
            <w:placeholder>
              <w:docPart w:val="DefaultPlaceholder_-1854013440"/>
            </w:placeholder>
            <w:showingPlcHdr/>
          </w:sdtPr>
          <w:sdtEndPr/>
          <w:sdtContent>
            <w:tc>
              <w:tcPr>
                <w:tcW w:w="8363" w:type="dxa"/>
              </w:tcPr>
              <w:p w14:paraId="28D2E252" w14:textId="77777777" w:rsidR="00FC3AA8" w:rsidRPr="007B7B32" w:rsidRDefault="00971CEC" w:rsidP="00817648">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0642F093" w14:textId="77777777" w:rsidR="007366A4" w:rsidRPr="007B7B32" w:rsidRDefault="007366A4" w:rsidP="00817648">
      <w:pPr>
        <w:ind w:left="851" w:hanging="851"/>
        <w:jc w:val="both"/>
        <w:rPr>
          <w:rFonts w:ascii="Arial" w:hAnsi="Arial" w:cs="Arial"/>
          <w:sz w:val="20"/>
          <w:szCs w:val="20"/>
          <w:lang w:val="en-US"/>
        </w:rPr>
      </w:pPr>
    </w:p>
    <w:p w14:paraId="5113F870" w14:textId="77777777" w:rsidR="003748BE" w:rsidRPr="007B7B32" w:rsidRDefault="004720C6" w:rsidP="00817648">
      <w:pPr>
        <w:pStyle w:val="2"/>
        <w:tabs>
          <w:tab w:val="left" w:pos="851"/>
        </w:tabs>
        <w:ind w:left="851" w:hanging="851"/>
        <w:rPr>
          <w:sz w:val="20"/>
          <w:szCs w:val="20"/>
        </w:rPr>
      </w:pPr>
      <w:r w:rsidRPr="007B7B32">
        <w:rPr>
          <w:sz w:val="20"/>
          <w:szCs w:val="20"/>
        </w:rPr>
        <w:t>Details</w:t>
      </w:r>
      <w:r w:rsidR="0082513A" w:rsidRPr="007B7B32">
        <w:rPr>
          <w:sz w:val="20"/>
          <w:szCs w:val="20"/>
        </w:rPr>
        <w:t xml:space="preserve"> of any litigation or material claims made against the Applicant or Reporting Entity (if different) or any member of its group in the last five years or which is pending or threatened against the Applicant or the Reporting Entity or any member of its group, or an appropriate negative statement:</w:t>
      </w:r>
    </w:p>
    <w:tbl>
      <w:tblPr>
        <w:tblStyle w:val="a3"/>
        <w:tblW w:w="8363" w:type="dxa"/>
        <w:tblInd w:w="846" w:type="dxa"/>
        <w:tblLook w:val="04A0" w:firstRow="1" w:lastRow="0" w:firstColumn="1" w:lastColumn="0" w:noHBand="0" w:noVBand="1"/>
      </w:tblPr>
      <w:tblGrid>
        <w:gridCol w:w="8363"/>
      </w:tblGrid>
      <w:tr w:rsidR="00FC3AA8" w:rsidRPr="007B7B32" w14:paraId="4D87F2BE" w14:textId="77777777" w:rsidTr="001C5620">
        <w:sdt>
          <w:sdtPr>
            <w:rPr>
              <w:rFonts w:ascii="Arial" w:hAnsi="Arial" w:cs="Arial"/>
              <w:sz w:val="20"/>
              <w:szCs w:val="20"/>
              <w:lang w:val="en-US"/>
            </w:rPr>
            <w:id w:val="612479734"/>
            <w:placeholder>
              <w:docPart w:val="DefaultPlaceholder_-1854013440"/>
            </w:placeholder>
            <w:showingPlcHdr/>
          </w:sdtPr>
          <w:sdtEndPr/>
          <w:sdtContent>
            <w:tc>
              <w:tcPr>
                <w:tcW w:w="8363" w:type="dxa"/>
              </w:tcPr>
              <w:p w14:paraId="062ED402" w14:textId="77777777" w:rsidR="00FC3AA8" w:rsidRPr="007B7B32" w:rsidRDefault="00971CEC" w:rsidP="00427D16">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73784EB1" w14:textId="77777777" w:rsidR="007366A4" w:rsidRPr="007B7B32" w:rsidRDefault="007366A4" w:rsidP="00427D16">
      <w:pPr>
        <w:ind w:left="851" w:hanging="851"/>
        <w:jc w:val="both"/>
        <w:rPr>
          <w:rFonts w:ascii="Arial" w:hAnsi="Arial" w:cs="Arial"/>
          <w:sz w:val="20"/>
          <w:szCs w:val="20"/>
          <w:lang w:val="en-US"/>
        </w:rPr>
      </w:pPr>
    </w:p>
    <w:p w14:paraId="696FDD2D" w14:textId="77777777" w:rsidR="0082513A" w:rsidRPr="007B7B32" w:rsidRDefault="0072281C" w:rsidP="00427D16">
      <w:pPr>
        <w:pStyle w:val="2"/>
        <w:tabs>
          <w:tab w:val="left" w:pos="851"/>
        </w:tabs>
        <w:ind w:left="851" w:hanging="851"/>
        <w:jc w:val="left"/>
        <w:rPr>
          <w:sz w:val="20"/>
          <w:szCs w:val="20"/>
        </w:rPr>
      </w:pPr>
      <w:r w:rsidRPr="007B7B32">
        <w:rPr>
          <w:sz w:val="20"/>
          <w:szCs w:val="20"/>
        </w:rPr>
        <w:t>Has the Applicant or Reporting Entity (if different), in any jurisdiction, ever been refused an admission to listing or trading</w:t>
      </w:r>
      <w:r w:rsidR="002E2B19" w:rsidRPr="007B7B32">
        <w:rPr>
          <w:sz w:val="20"/>
          <w:szCs w:val="20"/>
        </w:rPr>
        <w:t xml:space="preserve"> of any of its securities by a market operator or regulatory/listing authority or had to withdraw its application for admission to listing or trading for any reason? If yes, please provide details for such refusal or </w:t>
      </w:r>
      <w:r w:rsidR="00D51194" w:rsidRPr="007B7B32">
        <w:rPr>
          <w:sz w:val="20"/>
          <w:szCs w:val="20"/>
        </w:rPr>
        <w:t>withdrawal</w:t>
      </w:r>
      <w:r w:rsidR="004720C6" w:rsidRPr="007B7B32">
        <w:rPr>
          <w:sz w:val="20"/>
          <w:szCs w:val="20"/>
        </w:rPr>
        <w:t>.</w:t>
      </w:r>
    </w:p>
    <w:tbl>
      <w:tblPr>
        <w:tblStyle w:val="a3"/>
        <w:tblW w:w="8363" w:type="dxa"/>
        <w:tblInd w:w="846" w:type="dxa"/>
        <w:tblLook w:val="04A0" w:firstRow="1" w:lastRow="0" w:firstColumn="1" w:lastColumn="0" w:noHBand="0" w:noVBand="1"/>
      </w:tblPr>
      <w:tblGrid>
        <w:gridCol w:w="8363"/>
      </w:tblGrid>
      <w:tr w:rsidR="00FC3AA8" w:rsidRPr="007B7B32" w14:paraId="1E2CA42D" w14:textId="77777777" w:rsidTr="001C5620">
        <w:sdt>
          <w:sdtPr>
            <w:rPr>
              <w:rFonts w:ascii="Arial" w:hAnsi="Arial" w:cs="Arial"/>
              <w:sz w:val="20"/>
              <w:szCs w:val="20"/>
              <w:lang w:val="en-US"/>
            </w:rPr>
            <w:id w:val="1869401733"/>
            <w:placeholder>
              <w:docPart w:val="DefaultPlaceholder_-1854013440"/>
            </w:placeholder>
            <w:showingPlcHdr/>
          </w:sdtPr>
          <w:sdtEndPr/>
          <w:sdtContent>
            <w:tc>
              <w:tcPr>
                <w:tcW w:w="8363" w:type="dxa"/>
              </w:tcPr>
              <w:p w14:paraId="0384F160" w14:textId="77777777" w:rsidR="00FC3AA8" w:rsidRPr="007B7B32" w:rsidRDefault="00971CEC" w:rsidP="00427D16">
                <w:pPr>
                  <w:ind w:left="851" w:hanging="851"/>
                  <w:jc w:val="both"/>
                  <w:rPr>
                    <w:rFonts w:ascii="Arial" w:hAnsi="Arial" w:cs="Arial"/>
                    <w:sz w:val="20"/>
                    <w:szCs w:val="20"/>
                    <w:lang w:val="en-US"/>
                  </w:rPr>
                </w:pPr>
                <w:r w:rsidRPr="007B7B32">
                  <w:rPr>
                    <w:rStyle w:val="ad"/>
                    <w:sz w:val="20"/>
                    <w:szCs w:val="20"/>
                  </w:rPr>
                  <w:t>Место для ввода текста.</w:t>
                </w:r>
              </w:p>
            </w:tc>
          </w:sdtContent>
        </w:sdt>
      </w:tr>
    </w:tbl>
    <w:p w14:paraId="31A323F2" w14:textId="77777777" w:rsidR="00A51E22" w:rsidRPr="007B7B32" w:rsidRDefault="00A51E22" w:rsidP="00427D16">
      <w:pPr>
        <w:ind w:left="851" w:hanging="851"/>
        <w:jc w:val="both"/>
        <w:rPr>
          <w:rFonts w:ascii="Arial" w:hAnsi="Arial" w:cs="Arial"/>
          <w:sz w:val="20"/>
          <w:szCs w:val="20"/>
          <w:lang w:val="en-US"/>
        </w:rPr>
      </w:pPr>
    </w:p>
    <w:p w14:paraId="5AA6CD55" w14:textId="77777777" w:rsidR="00D64F27" w:rsidRPr="007B7B32" w:rsidRDefault="00D64F27" w:rsidP="00427D16">
      <w:pPr>
        <w:ind w:left="851" w:hanging="851"/>
        <w:jc w:val="both"/>
        <w:rPr>
          <w:rFonts w:ascii="Arial" w:hAnsi="Arial" w:cs="Arial"/>
          <w:b/>
          <w:sz w:val="20"/>
          <w:szCs w:val="20"/>
          <w:lang w:val="en-US"/>
        </w:rPr>
      </w:pPr>
    </w:p>
    <w:p w14:paraId="4C202E97" w14:textId="77777777" w:rsidR="00A51E22" w:rsidRPr="007B7B32" w:rsidRDefault="00A51E22" w:rsidP="00427D16">
      <w:pPr>
        <w:pStyle w:val="1"/>
        <w:ind w:left="851" w:hanging="851"/>
        <w:rPr>
          <w:sz w:val="20"/>
          <w:szCs w:val="20"/>
        </w:rPr>
      </w:pPr>
      <w:bookmarkStart w:id="8" w:name="_Toc10735326"/>
      <w:r w:rsidRPr="007B7B32">
        <w:rPr>
          <w:sz w:val="20"/>
          <w:szCs w:val="20"/>
        </w:rPr>
        <w:t>PROSPECTUS EXEMPTIONS</w:t>
      </w:r>
      <w:bookmarkEnd w:id="8"/>
    </w:p>
    <w:p w14:paraId="09A8223D" w14:textId="77777777" w:rsidR="00A51E22" w:rsidRPr="007B7B32" w:rsidRDefault="001C5620" w:rsidP="00817648">
      <w:pPr>
        <w:pStyle w:val="2"/>
        <w:tabs>
          <w:tab w:val="left" w:pos="851"/>
        </w:tabs>
        <w:ind w:left="850" w:hanging="850"/>
        <w:rPr>
          <w:sz w:val="20"/>
          <w:szCs w:val="20"/>
        </w:rPr>
      </w:pPr>
      <w:r w:rsidRPr="007B7B32">
        <w:rPr>
          <w:sz w:val="20"/>
          <w:szCs w:val="20"/>
        </w:rPr>
        <w:lastRenderedPageBreak/>
        <w:tab/>
      </w:r>
      <w:r w:rsidR="00A51E22" w:rsidRPr="007B7B32">
        <w:rPr>
          <w:sz w:val="20"/>
          <w:szCs w:val="20"/>
        </w:rPr>
        <w:t xml:space="preserve">Where application is made for Exempt Securities without a Prospectus, explain in detail as to why the exemptions </w:t>
      </w:r>
      <w:r w:rsidR="00ED4C7C" w:rsidRPr="007B7B32">
        <w:rPr>
          <w:sz w:val="20"/>
          <w:szCs w:val="20"/>
        </w:rPr>
        <w:t>stated in AIX Prospectus Rules</w:t>
      </w:r>
      <w:r w:rsidR="004720C6" w:rsidRPr="007B7B32">
        <w:rPr>
          <w:sz w:val="20"/>
          <w:szCs w:val="20"/>
        </w:rPr>
        <w:t xml:space="preserve"> </w:t>
      </w:r>
      <w:r w:rsidR="00A51E22" w:rsidRPr="007B7B32">
        <w:rPr>
          <w:sz w:val="20"/>
          <w:szCs w:val="20"/>
        </w:rPr>
        <w:t xml:space="preserve">1.3 </w:t>
      </w:r>
      <w:r w:rsidR="00ED4C7C" w:rsidRPr="007B7B32">
        <w:rPr>
          <w:sz w:val="20"/>
          <w:szCs w:val="20"/>
        </w:rPr>
        <w:t>and 1.4</w:t>
      </w:r>
      <w:r w:rsidR="00A51E22" w:rsidRPr="007B7B32">
        <w:rPr>
          <w:sz w:val="20"/>
          <w:szCs w:val="20"/>
        </w:rPr>
        <w:t xml:space="preserve"> apply or if you are an Exempt Offeror, </w:t>
      </w:r>
      <w:r w:rsidR="004720C6" w:rsidRPr="007B7B32">
        <w:rPr>
          <w:sz w:val="20"/>
          <w:szCs w:val="20"/>
        </w:rPr>
        <w:t>explain</w:t>
      </w:r>
      <w:r w:rsidR="00A51E22" w:rsidRPr="007B7B32">
        <w:rPr>
          <w:sz w:val="20"/>
          <w:szCs w:val="20"/>
        </w:rPr>
        <w:t xml:space="preserve"> the </w:t>
      </w:r>
      <w:r w:rsidR="004720C6" w:rsidRPr="007B7B32">
        <w:rPr>
          <w:sz w:val="20"/>
          <w:szCs w:val="20"/>
        </w:rPr>
        <w:t>rational for</w:t>
      </w:r>
      <w:r w:rsidR="00A51E22" w:rsidRPr="007B7B32">
        <w:rPr>
          <w:sz w:val="20"/>
          <w:szCs w:val="20"/>
        </w:rPr>
        <w:t xml:space="preserve"> the exemption.</w:t>
      </w:r>
    </w:p>
    <w:tbl>
      <w:tblPr>
        <w:tblStyle w:val="a3"/>
        <w:tblW w:w="8363" w:type="dxa"/>
        <w:tblInd w:w="846" w:type="dxa"/>
        <w:tblLook w:val="04A0" w:firstRow="1" w:lastRow="0" w:firstColumn="1" w:lastColumn="0" w:noHBand="0" w:noVBand="1"/>
      </w:tblPr>
      <w:tblGrid>
        <w:gridCol w:w="8363"/>
      </w:tblGrid>
      <w:tr w:rsidR="001C5620" w:rsidRPr="007B7B32" w14:paraId="428E5DBC" w14:textId="77777777" w:rsidTr="001C5620">
        <w:sdt>
          <w:sdtPr>
            <w:rPr>
              <w:rFonts w:ascii="Arial" w:hAnsi="Arial" w:cs="Arial"/>
              <w:sz w:val="20"/>
              <w:szCs w:val="20"/>
              <w:lang w:val="en-US"/>
            </w:rPr>
            <w:id w:val="1402028236"/>
            <w:placeholder>
              <w:docPart w:val="DefaultPlaceholder_-1854013440"/>
            </w:placeholder>
            <w:showingPlcHdr/>
          </w:sdtPr>
          <w:sdtEndPr/>
          <w:sdtContent>
            <w:tc>
              <w:tcPr>
                <w:tcW w:w="8363" w:type="dxa"/>
              </w:tcPr>
              <w:p w14:paraId="1236274D" w14:textId="77777777" w:rsidR="001C5620" w:rsidRPr="007B7B32" w:rsidRDefault="00971CEC" w:rsidP="00817648">
                <w:pPr>
                  <w:jc w:val="both"/>
                  <w:rPr>
                    <w:rFonts w:ascii="Arial" w:hAnsi="Arial" w:cs="Arial"/>
                    <w:sz w:val="20"/>
                    <w:szCs w:val="20"/>
                    <w:lang w:val="en-US"/>
                  </w:rPr>
                </w:pPr>
                <w:r w:rsidRPr="007B7B32">
                  <w:rPr>
                    <w:rStyle w:val="ad"/>
                    <w:sz w:val="20"/>
                    <w:szCs w:val="20"/>
                  </w:rPr>
                  <w:t>Место для ввода текста.</w:t>
                </w:r>
              </w:p>
            </w:tc>
          </w:sdtContent>
        </w:sdt>
      </w:tr>
    </w:tbl>
    <w:p w14:paraId="6AAEC7F1" w14:textId="77777777" w:rsidR="00DA6E11" w:rsidRPr="007B7B32" w:rsidRDefault="00DA6E11" w:rsidP="00817648">
      <w:pPr>
        <w:jc w:val="both"/>
        <w:rPr>
          <w:rFonts w:ascii="Arial" w:hAnsi="Arial" w:cs="Arial"/>
          <w:sz w:val="20"/>
          <w:szCs w:val="20"/>
          <w:lang w:val="en-US"/>
        </w:rPr>
      </w:pPr>
    </w:p>
    <w:p w14:paraId="4E394FCD" w14:textId="77777777" w:rsidR="001C5620" w:rsidRPr="007B7B32" w:rsidRDefault="001C5620" w:rsidP="00817648">
      <w:pPr>
        <w:jc w:val="both"/>
        <w:rPr>
          <w:rFonts w:ascii="Arial" w:hAnsi="Arial" w:cs="Arial"/>
          <w:sz w:val="20"/>
          <w:szCs w:val="20"/>
          <w:lang w:val="en-US"/>
        </w:rPr>
      </w:pPr>
    </w:p>
    <w:p w14:paraId="3484A4EF" w14:textId="2D470FEB" w:rsidR="009216C3" w:rsidRPr="007B7B32" w:rsidRDefault="009216C3" w:rsidP="00CF5FFA">
      <w:pPr>
        <w:pStyle w:val="1"/>
        <w:ind w:left="851" w:hanging="851"/>
        <w:rPr>
          <w:sz w:val="20"/>
          <w:szCs w:val="20"/>
        </w:rPr>
      </w:pPr>
      <w:bookmarkStart w:id="9" w:name="_Toc10735327"/>
      <w:r w:rsidRPr="007B7B32">
        <w:rPr>
          <w:sz w:val="20"/>
          <w:szCs w:val="20"/>
        </w:rPr>
        <w:t>DECLARATION</w:t>
      </w:r>
      <w:bookmarkEnd w:id="9"/>
    </w:p>
    <w:p w14:paraId="5FB82988" w14:textId="77777777" w:rsidR="009216C3" w:rsidRPr="007B7B32" w:rsidRDefault="00017338" w:rsidP="00817648">
      <w:pPr>
        <w:tabs>
          <w:tab w:val="left" w:pos="851"/>
        </w:tabs>
        <w:ind w:firstLine="709"/>
        <w:jc w:val="both"/>
        <w:rPr>
          <w:rFonts w:ascii="Arial" w:hAnsi="Arial" w:cs="Arial"/>
          <w:sz w:val="20"/>
          <w:szCs w:val="20"/>
          <w:lang w:val="en-US"/>
        </w:rPr>
      </w:pPr>
      <w:r w:rsidRPr="007B7B32">
        <w:rPr>
          <w:rFonts w:ascii="Arial" w:hAnsi="Arial" w:cs="Arial"/>
          <w:sz w:val="20"/>
          <w:szCs w:val="20"/>
          <w:lang w:val="en-US"/>
        </w:rPr>
        <w:tab/>
      </w:r>
      <w:r w:rsidR="009216C3" w:rsidRPr="007B7B32">
        <w:rPr>
          <w:rFonts w:ascii="Arial" w:hAnsi="Arial" w:cs="Arial"/>
          <w:sz w:val="20"/>
          <w:szCs w:val="20"/>
          <w:lang w:val="en-US"/>
        </w:rPr>
        <w:t>Declaration by the Applicant</w:t>
      </w:r>
    </w:p>
    <w:p w14:paraId="371E35E7" w14:textId="77777777" w:rsidR="009216C3" w:rsidRPr="007B7B32" w:rsidRDefault="00017338" w:rsidP="00817648">
      <w:pPr>
        <w:pStyle w:val="2"/>
        <w:tabs>
          <w:tab w:val="left" w:pos="851"/>
        </w:tabs>
        <w:ind w:left="850" w:hanging="850"/>
        <w:rPr>
          <w:sz w:val="20"/>
          <w:szCs w:val="20"/>
        </w:rPr>
      </w:pPr>
      <w:r w:rsidRPr="007B7B32">
        <w:rPr>
          <w:sz w:val="20"/>
          <w:szCs w:val="20"/>
        </w:rPr>
        <w:tab/>
      </w:r>
      <w:r w:rsidR="009216C3" w:rsidRPr="007B7B32">
        <w:rPr>
          <w:sz w:val="20"/>
          <w:szCs w:val="20"/>
        </w:rPr>
        <w:t xml:space="preserve">I declare that, to the best of my knowledge and belief, having made due enquiry, the information given in this application is complete and correct. I understand that it is </w:t>
      </w:r>
      <w:r w:rsidR="001572EC" w:rsidRPr="007B7B32">
        <w:rPr>
          <w:sz w:val="20"/>
          <w:szCs w:val="20"/>
        </w:rPr>
        <w:t>against AIX Markets Listing Rules</w:t>
      </w:r>
      <w:r w:rsidR="009216C3" w:rsidRPr="007B7B32">
        <w:rPr>
          <w:sz w:val="20"/>
          <w:szCs w:val="20"/>
        </w:rPr>
        <w:t xml:space="preserve"> to provide</w:t>
      </w:r>
      <w:r w:rsidR="002D6460" w:rsidRPr="007B7B32">
        <w:rPr>
          <w:sz w:val="20"/>
          <w:szCs w:val="20"/>
        </w:rPr>
        <w:t xml:space="preserve"> </w:t>
      </w:r>
      <w:r w:rsidR="009216C3" w:rsidRPr="007B7B32">
        <w:rPr>
          <w:sz w:val="20"/>
          <w:szCs w:val="20"/>
        </w:rPr>
        <w:t>any information which is false, misleading</w:t>
      </w:r>
      <w:r w:rsidR="000C3ACF" w:rsidRPr="007B7B32">
        <w:rPr>
          <w:sz w:val="20"/>
          <w:szCs w:val="20"/>
        </w:rPr>
        <w:t>,</w:t>
      </w:r>
      <w:r w:rsidR="009216C3" w:rsidRPr="007B7B32">
        <w:rPr>
          <w:sz w:val="20"/>
          <w:szCs w:val="20"/>
        </w:rPr>
        <w:t xml:space="preserve"> deceptive or to conceal information</w:t>
      </w:r>
      <w:r w:rsidR="000C3ACF" w:rsidRPr="007B7B32">
        <w:rPr>
          <w:sz w:val="20"/>
          <w:szCs w:val="20"/>
        </w:rPr>
        <w:t xml:space="preserve"> which</w:t>
      </w:r>
      <w:r w:rsidR="009216C3" w:rsidRPr="007B7B32">
        <w:rPr>
          <w:sz w:val="20"/>
          <w:szCs w:val="20"/>
        </w:rPr>
        <w:t xml:space="preserve"> is likely to mislead or deceive AIX</w:t>
      </w:r>
      <w:r w:rsidR="000C3ACF" w:rsidRPr="007B7B32">
        <w:rPr>
          <w:sz w:val="20"/>
          <w:szCs w:val="20"/>
        </w:rPr>
        <w:t>,</w:t>
      </w:r>
      <w:r w:rsidR="001572EC" w:rsidRPr="007B7B32">
        <w:rPr>
          <w:sz w:val="20"/>
          <w:szCs w:val="20"/>
        </w:rPr>
        <w:t xml:space="preserve"> </w:t>
      </w:r>
      <w:r w:rsidR="000C3ACF" w:rsidRPr="007B7B32">
        <w:rPr>
          <w:sz w:val="20"/>
          <w:szCs w:val="20"/>
        </w:rPr>
        <w:t xml:space="preserve">I also understand </w:t>
      </w:r>
      <w:r w:rsidR="001572EC" w:rsidRPr="007B7B32">
        <w:rPr>
          <w:sz w:val="20"/>
          <w:szCs w:val="20"/>
        </w:rPr>
        <w:t xml:space="preserve">that failure to comply with AIX Markets Listing Rules </w:t>
      </w:r>
      <w:r w:rsidR="000C3ACF" w:rsidRPr="007B7B32">
        <w:rPr>
          <w:sz w:val="20"/>
          <w:szCs w:val="20"/>
        </w:rPr>
        <w:t>could</w:t>
      </w:r>
      <w:r w:rsidR="001572EC" w:rsidRPr="007B7B32">
        <w:rPr>
          <w:sz w:val="20"/>
          <w:szCs w:val="20"/>
        </w:rPr>
        <w:t xml:space="preserve"> lead to disciplinary sanctions</w:t>
      </w:r>
      <w:r w:rsidRPr="007B7B32">
        <w:rPr>
          <w:sz w:val="20"/>
          <w:szCs w:val="20"/>
        </w:rPr>
        <w:t>.</w:t>
      </w:r>
    </w:p>
    <w:p w14:paraId="1D069D30" w14:textId="77777777" w:rsidR="009216C3" w:rsidRPr="007B7B32" w:rsidRDefault="009216C3" w:rsidP="00817648">
      <w:pPr>
        <w:pStyle w:val="2"/>
        <w:tabs>
          <w:tab w:val="left" w:pos="851"/>
        </w:tabs>
        <w:ind w:left="851" w:hanging="851"/>
        <w:rPr>
          <w:sz w:val="20"/>
          <w:szCs w:val="20"/>
        </w:rPr>
      </w:pPr>
      <w:r w:rsidRPr="007B7B32">
        <w:rPr>
          <w:sz w:val="20"/>
          <w:szCs w:val="20"/>
        </w:rPr>
        <w:t>I agree to provide to AIX further information upon request</w:t>
      </w:r>
      <w:r w:rsidR="000C3ACF" w:rsidRPr="007B7B32">
        <w:rPr>
          <w:sz w:val="20"/>
          <w:szCs w:val="20"/>
        </w:rPr>
        <w:t>.</w:t>
      </w:r>
    </w:p>
    <w:p w14:paraId="21C8EBBE" w14:textId="77777777" w:rsidR="009216C3" w:rsidRPr="007B7B32" w:rsidRDefault="00017338" w:rsidP="00817648">
      <w:pPr>
        <w:pStyle w:val="2"/>
        <w:tabs>
          <w:tab w:val="left" w:pos="851"/>
        </w:tabs>
        <w:ind w:left="850" w:hanging="850"/>
        <w:rPr>
          <w:sz w:val="20"/>
          <w:szCs w:val="20"/>
        </w:rPr>
      </w:pPr>
      <w:r w:rsidRPr="007B7B32">
        <w:rPr>
          <w:sz w:val="20"/>
          <w:szCs w:val="20"/>
        </w:rPr>
        <w:tab/>
      </w:r>
      <w:r w:rsidR="009216C3" w:rsidRPr="007B7B32">
        <w:rPr>
          <w:sz w:val="20"/>
          <w:szCs w:val="20"/>
        </w:rPr>
        <w:t xml:space="preserve">I confirm that I have the authority to make this application, to declare as specified above and sign this form for, or on behalf of, the Applicant. I also confirm that I have the authority to give any consent specified above.  </w:t>
      </w:r>
    </w:p>
    <w:p w14:paraId="34089F6E" w14:textId="77777777" w:rsidR="00145D72" w:rsidRPr="007B7B32" w:rsidRDefault="00017338" w:rsidP="00817648">
      <w:pPr>
        <w:pStyle w:val="2"/>
        <w:tabs>
          <w:tab w:val="left" w:pos="851"/>
        </w:tabs>
        <w:ind w:left="850" w:hanging="850"/>
        <w:rPr>
          <w:sz w:val="20"/>
          <w:szCs w:val="20"/>
        </w:rPr>
      </w:pPr>
      <w:r w:rsidRPr="007B7B32">
        <w:rPr>
          <w:sz w:val="20"/>
          <w:szCs w:val="20"/>
        </w:rPr>
        <w:tab/>
      </w:r>
      <w:r w:rsidR="009216C3" w:rsidRPr="007B7B32">
        <w:rPr>
          <w:sz w:val="20"/>
          <w:szCs w:val="20"/>
        </w:rPr>
        <w:t xml:space="preserve">For the purposes of complying with </w:t>
      </w:r>
      <w:r w:rsidR="000C3ACF" w:rsidRPr="007B7B32">
        <w:rPr>
          <w:sz w:val="20"/>
          <w:szCs w:val="20"/>
        </w:rPr>
        <w:t>Astana International Financial Center</w:t>
      </w:r>
      <w:r w:rsidR="001572EC" w:rsidRPr="007B7B32">
        <w:rPr>
          <w:sz w:val="20"/>
          <w:szCs w:val="20"/>
        </w:rPr>
        <w:t xml:space="preserve"> Data Protection Regulations and Rules</w:t>
      </w:r>
      <w:r w:rsidR="009216C3" w:rsidRPr="007B7B32">
        <w:rPr>
          <w:sz w:val="20"/>
          <w:szCs w:val="20"/>
        </w:rPr>
        <w:t xml:space="preserve"> I </w:t>
      </w:r>
      <w:r w:rsidR="000C3ACF" w:rsidRPr="007B7B32">
        <w:rPr>
          <w:sz w:val="20"/>
          <w:szCs w:val="20"/>
        </w:rPr>
        <w:t xml:space="preserve">  </w:t>
      </w:r>
      <w:r w:rsidR="009216C3" w:rsidRPr="007B7B32">
        <w:rPr>
          <w:sz w:val="20"/>
          <w:szCs w:val="20"/>
        </w:rPr>
        <w:t xml:space="preserve">understand that any Personal Data provided to AIX </w:t>
      </w:r>
      <w:r w:rsidR="000C3ACF" w:rsidRPr="007B7B32">
        <w:rPr>
          <w:sz w:val="20"/>
          <w:szCs w:val="20"/>
        </w:rPr>
        <w:t>could</w:t>
      </w:r>
      <w:r w:rsidR="009216C3" w:rsidRPr="007B7B32">
        <w:rPr>
          <w:sz w:val="20"/>
          <w:szCs w:val="20"/>
        </w:rPr>
        <w:t xml:space="preserve"> be used to discharge its functions under the </w:t>
      </w:r>
      <w:r w:rsidR="001572EC" w:rsidRPr="007B7B32">
        <w:rPr>
          <w:sz w:val="20"/>
          <w:szCs w:val="20"/>
        </w:rPr>
        <w:t>Acting Law of AIFC</w:t>
      </w:r>
      <w:r w:rsidR="009216C3" w:rsidRPr="007B7B32">
        <w:rPr>
          <w:sz w:val="20"/>
          <w:szCs w:val="20"/>
        </w:rPr>
        <w:t xml:space="preserve"> and other relevant </w:t>
      </w:r>
      <w:r w:rsidR="001572EC" w:rsidRPr="007B7B32">
        <w:rPr>
          <w:sz w:val="20"/>
          <w:szCs w:val="20"/>
        </w:rPr>
        <w:t>regulations and rules</w:t>
      </w:r>
      <w:r w:rsidR="009216C3" w:rsidRPr="007B7B32">
        <w:rPr>
          <w:sz w:val="20"/>
          <w:szCs w:val="20"/>
        </w:rPr>
        <w:t xml:space="preserve"> and may be disclosed to third parties for those purposes.</w:t>
      </w:r>
    </w:p>
    <w:p w14:paraId="49D91CC5" w14:textId="77777777" w:rsidR="009216C3" w:rsidRPr="007B7B32" w:rsidRDefault="00017338" w:rsidP="00817648">
      <w:pPr>
        <w:pStyle w:val="2"/>
        <w:tabs>
          <w:tab w:val="left" w:pos="851"/>
        </w:tabs>
        <w:ind w:left="850" w:hanging="850"/>
        <w:rPr>
          <w:sz w:val="20"/>
          <w:szCs w:val="20"/>
        </w:rPr>
      </w:pPr>
      <w:r w:rsidRPr="007B7B32">
        <w:rPr>
          <w:sz w:val="20"/>
          <w:szCs w:val="20"/>
        </w:rPr>
        <w:tab/>
      </w:r>
      <w:r w:rsidR="009216C3" w:rsidRPr="007B7B32">
        <w:rPr>
          <w:sz w:val="20"/>
          <w:szCs w:val="20"/>
        </w:rPr>
        <w:t xml:space="preserve">I acknowledge </w:t>
      </w:r>
      <w:r w:rsidR="000C3ACF" w:rsidRPr="007B7B32">
        <w:rPr>
          <w:sz w:val="20"/>
          <w:szCs w:val="20"/>
        </w:rPr>
        <w:t>my obligations</w:t>
      </w:r>
      <w:r w:rsidR="009216C3" w:rsidRPr="007B7B32">
        <w:rPr>
          <w:sz w:val="20"/>
          <w:szCs w:val="20"/>
        </w:rPr>
        <w:t xml:space="preserve"> and the Applicant’s </w:t>
      </w:r>
      <w:r w:rsidR="000C3ACF" w:rsidRPr="007B7B32">
        <w:rPr>
          <w:sz w:val="20"/>
          <w:szCs w:val="20"/>
        </w:rPr>
        <w:t>ones</w:t>
      </w:r>
      <w:r w:rsidR="009216C3" w:rsidRPr="007B7B32">
        <w:rPr>
          <w:sz w:val="20"/>
          <w:szCs w:val="20"/>
        </w:rPr>
        <w:t xml:space="preserve"> under the Markets Listing Rules. </w:t>
      </w:r>
      <w:r w:rsidR="002D6460" w:rsidRPr="007B7B32">
        <w:rPr>
          <w:sz w:val="20"/>
          <w:szCs w:val="20"/>
        </w:rPr>
        <w:t>Accordingly,</w:t>
      </w:r>
      <w:r w:rsidR="00243A1B" w:rsidRPr="007B7B32">
        <w:rPr>
          <w:sz w:val="20"/>
          <w:szCs w:val="20"/>
        </w:rPr>
        <w:t xml:space="preserve"> I declare:</w:t>
      </w:r>
    </w:p>
    <w:p w14:paraId="29319B4B" w14:textId="77777777" w:rsidR="00243A1B" w:rsidRPr="007B7B32" w:rsidRDefault="00243A1B" w:rsidP="00817648">
      <w:pPr>
        <w:pStyle w:val="a4"/>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t>that all the eligibility criteria</w:t>
      </w:r>
      <w:r w:rsidR="002D6460" w:rsidRPr="007B7B32">
        <w:rPr>
          <w:rFonts w:ascii="Arial" w:hAnsi="Arial" w:cs="Arial"/>
          <w:sz w:val="20"/>
          <w:szCs w:val="20"/>
          <w:lang w:val="en-US"/>
        </w:rPr>
        <w:t xml:space="preserve"> required and listed</w:t>
      </w:r>
      <w:r w:rsidRPr="007B7B32">
        <w:rPr>
          <w:rFonts w:ascii="Arial" w:hAnsi="Arial" w:cs="Arial"/>
          <w:sz w:val="20"/>
          <w:szCs w:val="20"/>
          <w:lang w:val="en-US"/>
        </w:rPr>
        <w:t xml:space="preserve"> in the Markets Listing Rules which are required to be fulfilled prior to application have been fulfilled;</w:t>
      </w:r>
    </w:p>
    <w:p w14:paraId="6F1F4B09" w14:textId="77777777" w:rsidR="00243A1B" w:rsidRPr="007B7B32" w:rsidRDefault="00243A1B" w:rsidP="00817648">
      <w:pPr>
        <w:pStyle w:val="a4"/>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t xml:space="preserve">all the documents and information required to be included in the application have been or will be supplied in accordance with </w:t>
      </w:r>
      <w:r w:rsidR="001572EC" w:rsidRPr="007B7B32">
        <w:rPr>
          <w:rFonts w:ascii="Arial" w:hAnsi="Arial" w:cs="Arial"/>
          <w:sz w:val="20"/>
          <w:szCs w:val="20"/>
          <w:lang w:val="en-US"/>
        </w:rPr>
        <w:t>AIX</w:t>
      </w:r>
      <w:r w:rsidR="00575642" w:rsidRPr="007B7B32">
        <w:rPr>
          <w:rFonts w:ascii="Arial" w:hAnsi="Arial" w:cs="Arial"/>
          <w:sz w:val="20"/>
          <w:szCs w:val="20"/>
          <w:lang w:val="en-US"/>
        </w:rPr>
        <w:t xml:space="preserve"> </w:t>
      </w:r>
      <w:r w:rsidRPr="007B7B32">
        <w:rPr>
          <w:rFonts w:ascii="Arial" w:hAnsi="Arial" w:cs="Arial"/>
          <w:sz w:val="20"/>
          <w:szCs w:val="20"/>
          <w:lang w:val="en-US"/>
        </w:rPr>
        <w:t>Markets Listing Rules and all other requirements of the AIX in respect of the application have been or will be complied with;</w:t>
      </w:r>
    </w:p>
    <w:p w14:paraId="1E8E7A5A" w14:textId="77777777" w:rsidR="00243A1B" w:rsidRPr="007B7B32" w:rsidRDefault="00243A1B" w:rsidP="00817648">
      <w:pPr>
        <w:pStyle w:val="a4"/>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t>there are no legal or regulatory restrictions that prevent the listing by AIX of the Securities</w:t>
      </w:r>
      <w:r w:rsidR="002D6460" w:rsidRPr="007B7B32">
        <w:rPr>
          <w:rFonts w:ascii="Arial" w:hAnsi="Arial" w:cs="Arial"/>
          <w:sz w:val="20"/>
          <w:szCs w:val="20"/>
          <w:lang w:val="en-US"/>
        </w:rPr>
        <w:t xml:space="preserve"> described</w:t>
      </w:r>
      <w:r w:rsidRPr="007B7B32">
        <w:rPr>
          <w:rFonts w:ascii="Arial" w:hAnsi="Arial" w:cs="Arial"/>
          <w:sz w:val="20"/>
          <w:szCs w:val="20"/>
          <w:lang w:val="en-US"/>
        </w:rPr>
        <w:t>;</w:t>
      </w:r>
    </w:p>
    <w:p w14:paraId="5AF89FB1" w14:textId="77777777" w:rsidR="00243A1B" w:rsidRPr="007B7B32" w:rsidRDefault="00243A1B" w:rsidP="00817648">
      <w:pPr>
        <w:pStyle w:val="a4"/>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t xml:space="preserve">there are no other facts bearing on our application which, in our opinion, should be disclosed to AIX; </w:t>
      </w:r>
    </w:p>
    <w:p w14:paraId="0F1330B5" w14:textId="77777777" w:rsidR="00243A1B" w:rsidRPr="007B7B32" w:rsidRDefault="00243A1B" w:rsidP="00017338">
      <w:pPr>
        <w:pStyle w:val="a4"/>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t xml:space="preserve">that the Applicant and where different, the Issuer, </w:t>
      </w:r>
      <w:r w:rsidR="002D6460" w:rsidRPr="007B7B32">
        <w:rPr>
          <w:rFonts w:ascii="Arial" w:hAnsi="Arial" w:cs="Arial"/>
          <w:sz w:val="20"/>
          <w:szCs w:val="20"/>
          <w:lang w:val="en-US"/>
        </w:rPr>
        <w:t>is</w:t>
      </w:r>
      <w:r w:rsidRPr="007B7B32">
        <w:rPr>
          <w:rFonts w:ascii="Arial" w:hAnsi="Arial" w:cs="Arial"/>
          <w:sz w:val="20"/>
          <w:szCs w:val="20"/>
          <w:lang w:val="en-US"/>
        </w:rPr>
        <w:t xml:space="preserve"> complian</w:t>
      </w:r>
      <w:r w:rsidR="002D6460" w:rsidRPr="007B7B32">
        <w:rPr>
          <w:rFonts w:ascii="Arial" w:hAnsi="Arial" w:cs="Arial"/>
          <w:sz w:val="20"/>
          <w:szCs w:val="20"/>
          <w:lang w:val="en-US"/>
        </w:rPr>
        <w:t>t</w:t>
      </w:r>
      <w:r w:rsidRPr="007B7B32">
        <w:rPr>
          <w:rFonts w:ascii="Arial" w:hAnsi="Arial" w:cs="Arial"/>
          <w:sz w:val="20"/>
          <w:szCs w:val="20"/>
          <w:lang w:val="en-US"/>
        </w:rPr>
        <w:t xml:space="preserve"> with</w:t>
      </w:r>
      <w:r w:rsidR="002D6460" w:rsidRPr="007B7B32">
        <w:rPr>
          <w:rFonts w:ascii="Arial" w:hAnsi="Arial" w:cs="Arial"/>
          <w:sz w:val="20"/>
          <w:szCs w:val="20"/>
          <w:lang w:val="en-US"/>
        </w:rPr>
        <w:t xml:space="preserve"> </w:t>
      </w:r>
      <w:r w:rsidR="00CF0A11" w:rsidRPr="007B7B32">
        <w:rPr>
          <w:rFonts w:ascii="Arial" w:hAnsi="Arial" w:cs="Arial"/>
          <w:sz w:val="20"/>
          <w:szCs w:val="20"/>
          <w:lang w:val="en-US"/>
        </w:rPr>
        <w:t xml:space="preserve">the rules and regulations of any other exchange on which the Applicant or the Issuer’s Securities </w:t>
      </w:r>
      <w:r w:rsidR="002D6460" w:rsidRPr="007B7B32">
        <w:rPr>
          <w:rFonts w:ascii="Arial" w:hAnsi="Arial" w:cs="Arial"/>
          <w:sz w:val="20"/>
          <w:szCs w:val="20"/>
          <w:lang w:val="en-US"/>
        </w:rPr>
        <w:t xml:space="preserve">are </w:t>
      </w:r>
      <w:r w:rsidR="00CF0A11" w:rsidRPr="007B7B32">
        <w:rPr>
          <w:rFonts w:ascii="Arial" w:hAnsi="Arial" w:cs="Arial"/>
          <w:sz w:val="20"/>
          <w:szCs w:val="20"/>
          <w:lang w:val="en-US"/>
        </w:rPr>
        <w:t>listed and/or traded.</w:t>
      </w:r>
    </w:p>
    <w:p w14:paraId="6E403657" w14:textId="77777777" w:rsidR="00992263" w:rsidRPr="007B7B32" w:rsidRDefault="00992263" w:rsidP="00017338">
      <w:pPr>
        <w:pStyle w:val="a4"/>
        <w:tabs>
          <w:tab w:val="left" w:pos="851"/>
        </w:tabs>
        <w:ind w:left="1210"/>
        <w:jc w:val="both"/>
        <w:rPr>
          <w:rFonts w:ascii="Arial" w:hAnsi="Arial" w:cs="Arial"/>
          <w:sz w:val="20"/>
          <w:szCs w:val="20"/>
          <w:lang w:val="en-US"/>
        </w:rPr>
        <w:sectPr w:rsidR="00992263" w:rsidRPr="007B7B32" w:rsidSect="007322D2">
          <w:headerReference w:type="default" r:id="rId8"/>
          <w:footerReference w:type="default" r:id="rId9"/>
          <w:pgSz w:w="11906" w:h="16838"/>
          <w:pgMar w:top="1682" w:right="851" w:bottom="1134" w:left="1701" w:header="709" w:footer="709" w:gutter="0"/>
          <w:cols w:space="708"/>
          <w:docGrid w:linePitch="360"/>
        </w:sectPr>
      </w:pPr>
    </w:p>
    <w:p w14:paraId="3071965A" w14:textId="77777777" w:rsidR="00017338" w:rsidRPr="007B7B32" w:rsidRDefault="00017338" w:rsidP="00CF5FFA">
      <w:pPr>
        <w:pStyle w:val="a4"/>
        <w:tabs>
          <w:tab w:val="left" w:pos="851"/>
        </w:tabs>
        <w:ind w:left="851"/>
        <w:jc w:val="both"/>
        <w:rPr>
          <w:rFonts w:ascii="Arial" w:hAnsi="Arial" w:cs="Arial"/>
          <w:sz w:val="20"/>
          <w:szCs w:val="20"/>
          <w:lang w:val="en-US"/>
        </w:rPr>
      </w:pPr>
    </w:p>
    <w:p w14:paraId="10A1C028" w14:textId="77777777" w:rsidR="00CF0A11" w:rsidRPr="007B7B32" w:rsidRDefault="00017338" w:rsidP="00817648">
      <w:pPr>
        <w:pStyle w:val="2"/>
        <w:tabs>
          <w:tab w:val="left" w:pos="851"/>
        </w:tabs>
        <w:ind w:left="850" w:hanging="850"/>
        <w:rPr>
          <w:sz w:val="20"/>
          <w:szCs w:val="20"/>
        </w:rPr>
      </w:pPr>
      <w:r w:rsidRPr="007B7B32">
        <w:rPr>
          <w:sz w:val="20"/>
          <w:szCs w:val="20"/>
        </w:rPr>
        <w:tab/>
      </w:r>
      <w:r w:rsidR="00CF0A11" w:rsidRPr="007B7B32">
        <w:rPr>
          <w:sz w:val="20"/>
          <w:szCs w:val="20"/>
        </w:rPr>
        <w:t xml:space="preserve">Where application for admission is made with respect to Exempt Securities, I confirm that between the date of this application form and the date of admission the Applicant or the Issuer will not take any action that would otherwise require the publication of a prospectus in respect of the Securities </w:t>
      </w:r>
      <w:r w:rsidR="000C3ACF" w:rsidRPr="007B7B32">
        <w:rPr>
          <w:sz w:val="20"/>
          <w:szCs w:val="20"/>
        </w:rPr>
        <w:t>detailed in</w:t>
      </w:r>
      <w:r w:rsidR="00CF0A11" w:rsidRPr="007B7B32">
        <w:rPr>
          <w:sz w:val="20"/>
          <w:szCs w:val="20"/>
        </w:rPr>
        <w:t xml:space="preserve"> this application.</w:t>
      </w:r>
    </w:p>
    <w:p w14:paraId="2855809F" w14:textId="77777777" w:rsidR="00C377DA" w:rsidRPr="007B7B32" w:rsidRDefault="00017338" w:rsidP="00017338">
      <w:pPr>
        <w:tabs>
          <w:tab w:val="left" w:pos="851"/>
        </w:tabs>
        <w:ind w:firstLine="850"/>
        <w:jc w:val="both"/>
        <w:rPr>
          <w:rFonts w:ascii="Arial" w:hAnsi="Arial" w:cs="Arial"/>
          <w:sz w:val="20"/>
          <w:szCs w:val="20"/>
          <w:lang w:val="en-US"/>
        </w:rPr>
      </w:pPr>
      <w:r w:rsidRPr="007B7B32">
        <w:rPr>
          <w:rFonts w:ascii="Arial" w:hAnsi="Arial" w:cs="Arial"/>
          <w:noProof/>
          <w:sz w:val="20"/>
          <w:szCs w:val="20"/>
          <w:lang w:val="ru-RU" w:eastAsia="ru-RU"/>
        </w:rPr>
        <mc:AlternateContent>
          <mc:Choice Requires="wps">
            <w:drawing>
              <wp:anchor distT="45720" distB="45720" distL="114300" distR="114300" simplePos="0" relativeHeight="251670016" behindDoc="0" locked="0" layoutInCell="1" allowOverlap="1" wp14:anchorId="7FDE5792" wp14:editId="0FD28BC1">
                <wp:simplePos x="0" y="0"/>
                <wp:positionH relativeFrom="column">
                  <wp:posOffset>4634865</wp:posOffset>
                </wp:positionH>
                <wp:positionV relativeFrom="paragraph">
                  <wp:posOffset>218440</wp:posOffset>
                </wp:positionV>
                <wp:extent cx="1238250" cy="260350"/>
                <wp:effectExtent l="0" t="0" r="19050" b="25400"/>
                <wp:wrapSquare wrapText="bothSides"/>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0350"/>
                        </a:xfrm>
                        <a:prstGeom prst="rect">
                          <a:avLst/>
                        </a:prstGeom>
                        <a:solidFill>
                          <a:srgbClr val="FFFFFF"/>
                        </a:solidFill>
                        <a:ln w="9525">
                          <a:solidFill>
                            <a:srgbClr val="000000"/>
                          </a:solidFill>
                          <a:miter lim="800000"/>
                          <a:headEnd/>
                          <a:tailEnd/>
                        </a:ln>
                      </wps:spPr>
                      <wps:txbx>
                        <w:txbxContent>
                          <w:sdt>
                            <w:sdtPr>
                              <w:id w:val="1763340101"/>
                              <w:placeholder>
                                <w:docPart w:val="DefaultPlaceholder_-1854013438"/>
                              </w:placeholder>
                              <w:showingPlcHdr/>
                              <w:date>
                                <w:dateFormat w:val="dd.MM.yyyy"/>
                                <w:lid w:val="ru-RU"/>
                                <w:storeMappedDataAs w:val="dateTime"/>
                                <w:calendar w:val="gregorian"/>
                              </w:date>
                            </w:sdtPr>
                            <w:sdtEndPr/>
                            <w:sdtContent>
                              <w:p w14:paraId="187C2D0D" w14:textId="77777777" w:rsidR="00017338" w:rsidRDefault="00AB18F0">
                                <w:r w:rsidRPr="008D6B76">
                                  <w:rPr>
                                    <w:rStyle w:val="ad"/>
                                  </w:rPr>
                                  <w:t>Место для ввода даты.</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E5792" id="Надпись 2" o:spid="_x0000_s1027" type="#_x0000_t202" style="position:absolute;left:0;text-align:left;margin-left:364.95pt;margin-top:17.2pt;width:97.5pt;height:20.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">
                <v:textbox>
                  <w:txbxContent>
                    <w:sdt>
                      <w:sdtPr>
                        <w:id w:val="1763340101"/>
                        <w:placeholder>
                          <w:docPart w:val="DefaultPlaceholder_-1854013438"/>
                        </w:placeholder>
                        <w:showingPlcHdr/>
                        <w:date>
                          <w:dateFormat w:val="dd.MM.yyyy"/>
                          <w:lid w:val="ru-RU"/>
                          <w:storeMappedDataAs w:val="dateTime"/>
                          <w:calendar w:val="gregorian"/>
                        </w:date>
                      </w:sdtPr>
                      <w:sdtEndPr/>
                      <w:sdtContent>
                        <w:p w14:paraId="187C2D0D" w14:textId="77777777" w:rsidR="00017338" w:rsidRDefault="00AB18F0">
                          <w:r w:rsidRPr="008D6B76">
                            <w:rPr>
                              <w:rStyle w:val="PlaceholderText"/>
                            </w:rPr>
                            <w:t>Место для ввода даты.</w:t>
                          </w:r>
                        </w:p>
                      </w:sdtContent>
                    </w:sdt>
                  </w:txbxContent>
                </v:textbox>
                <w10:wrap type="square"/>
              </v:shape>
            </w:pict>
          </mc:Fallback>
        </mc:AlternateContent>
      </w:r>
      <w:r w:rsidR="00C377DA" w:rsidRPr="007B7B32">
        <w:rPr>
          <w:rFonts w:ascii="Arial" w:hAnsi="Arial" w:cs="Arial"/>
          <w:noProof/>
          <w:sz w:val="20"/>
          <w:szCs w:val="20"/>
          <w:lang w:val="ru-RU" w:eastAsia="ru-RU"/>
        </w:rPr>
        <mc:AlternateContent>
          <mc:Choice Requires="wps">
            <w:drawing>
              <wp:anchor distT="45720" distB="45720" distL="114300" distR="114300" simplePos="0" relativeHeight="251668992" behindDoc="0" locked="0" layoutInCell="1" allowOverlap="1" wp14:anchorId="1B482D94" wp14:editId="3B093EAA">
                <wp:simplePos x="0" y="0"/>
                <wp:positionH relativeFrom="column">
                  <wp:posOffset>2386330</wp:posOffset>
                </wp:positionH>
                <wp:positionV relativeFrom="paragraph">
                  <wp:posOffset>20320</wp:posOffset>
                </wp:positionV>
                <wp:extent cx="1864360" cy="497712"/>
                <wp:effectExtent l="0" t="0" r="21590" b="1714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97712"/>
                        </a:xfrm>
                        <a:prstGeom prst="rect">
                          <a:avLst/>
                        </a:prstGeom>
                        <a:solidFill>
                          <a:srgbClr val="FFFFFF"/>
                        </a:solidFill>
                        <a:ln w="9525">
                          <a:solidFill>
                            <a:srgbClr val="000000"/>
                          </a:solidFill>
                          <a:miter lim="800000"/>
                          <a:headEnd/>
                          <a:tailEnd/>
                        </a:ln>
                      </wps:spPr>
                      <wps:txbx>
                        <w:txbxContent>
                          <w:p w14:paraId="1A0A47EE" w14:textId="77777777" w:rsidR="00017338" w:rsidRDefault="000173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82D94" id="_x0000_s1028" type="#_x0000_t202" style="position:absolute;left:0;text-align:left;margin-left:187.9pt;margin-top:1.6pt;width:146.8pt;height:39.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">
                <v:textbox>
                  <w:txbxContent>
                    <w:p w14:paraId="1A0A47EE" w14:textId="77777777" w:rsidR="00017338" w:rsidRDefault="00017338"/>
                  </w:txbxContent>
                </v:textbox>
              </v:shape>
            </w:pict>
          </mc:Fallback>
        </mc:AlternateContent>
      </w:r>
      <w:r w:rsidR="00862EB9" w:rsidRPr="007B7B32">
        <w:rPr>
          <w:rFonts w:ascii="Arial" w:hAnsi="Arial" w:cs="Arial"/>
          <w:sz w:val="20"/>
          <w:szCs w:val="20"/>
          <w:lang w:val="en-US"/>
        </w:rPr>
        <w:t xml:space="preserve">Signature </w:t>
      </w:r>
      <w:r w:rsidR="000C3ACF" w:rsidRPr="007B7B32">
        <w:rPr>
          <w:rFonts w:ascii="Arial" w:hAnsi="Arial" w:cs="Arial"/>
          <w:sz w:val="20"/>
          <w:szCs w:val="20"/>
          <w:lang w:val="en-US"/>
        </w:rPr>
        <w:t>of the</w:t>
      </w:r>
      <w:r w:rsidR="00F77A31" w:rsidRPr="007B7B32">
        <w:rPr>
          <w:rFonts w:ascii="Arial" w:hAnsi="Arial" w:cs="Arial"/>
          <w:sz w:val="20"/>
          <w:szCs w:val="20"/>
          <w:lang w:val="en-US"/>
        </w:rPr>
        <w:t xml:space="preserve"> individual </w:t>
      </w:r>
      <w:r w:rsidR="00C377DA" w:rsidRPr="007B7B32">
        <w:rPr>
          <w:rFonts w:ascii="Arial" w:hAnsi="Arial" w:cs="Arial"/>
          <w:sz w:val="20"/>
          <w:szCs w:val="20"/>
          <w:lang w:val="en-US"/>
        </w:rPr>
        <w:tab/>
      </w:r>
      <w:r w:rsidR="00C377DA" w:rsidRPr="007B7B32">
        <w:rPr>
          <w:rFonts w:ascii="Arial" w:hAnsi="Arial" w:cs="Arial"/>
          <w:sz w:val="20"/>
          <w:szCs w:val="20"/>
          <w:lang w:val="en-US"/>
        </w:rPr>
        <w:tab/>
      </w:r>
      <w:r w:rsidR="00C377DA" w:rsidRPr="007B7B32">
        <w:rPr>
          <w:rFonts w:ascii="Arial" w:hAnsi="Arial" w:cs="Arial"/>
          <w:sz w:val="20"/>
          <w:szCs w:val="20"/>
          <w:lang w:val="en-US"/>
        </w:rPr>
        <w:tab/>
      </w:r>
      <w:r w:rsidR="00C377DA" w:rsidRPr="007B7B32">
        <w:rPr>
          <w:rFonts w:ascii="Arial" w:hAnsi="Arial" w:cs="Arial"/>
          <w:sz w:val="20"/>
          <w:szCs w:val="20"/>
          <w:lang w:val="en-US"/>
        </w:rPr>
        <w:tab/>
      </w:r>
      <w:r w:rsidR="00C377DA" w:rsidRPr="007B7B32">
        <w:rPr>
          <w:rFonts w:ascii="Arial" w:hAnsi="Arial" w:cs="Arial"/>
          <w:sz w:val="20"/>
          <w:szCs w:val="20"/>
          <w:lang w:val="en-US"/>
        </w:rPr>
        <w:tab/>
      </w:r>
      <w:r w:rsidRPr="007B7B32">
        <w:rPr>
          <w:rFonts w:ascii="Arial" w:hAnsi="Arial" w:cs="Arial"/>
          <w:sz w:val="20"/>
          <w:szCs w:val="20"/>
          <w:lang w:val="en-US"/>
        </w:rPr>
        <w:t xml:space="preserve">    </w:t>
      </w:r>
      <w:r w:rsidR="00B040D9" w:rsidRPr="007B7B32">
        <w:rPr>
          <w:rFonts w:ascii="Arial" w:hAnsi="Arial" w:cs="Arial"/>
          <w:sz w:val="20"/>
          <w:szCs w:val="20"/>
          <w:lang w:val="en-US"/>
        </w:rPr>
        <w:tab/>
      </w:r>
      <w:r w:rsidR="00731B1F" w:rsidRPr="007B7B32">
        <w:rPr>
          <w:rFonts w:ascii="Arial" w:hAnsi="Arial" w:cs="Arial"/>
          <w:sz w:val="20"/>
          <w:szCs w:val="20"/>
          <w:lang w:val="en-US"/>
        </w:rPr>
        <w:tab/>
      </w:r>
      <w:r w:rsidR="00C377DA" w:rsidRPr="007B7B32">
        <w:rPr>
          <w:rFonts w:ascii="Arial" w:hAnsi="Arial" w:cs="Arial"/>
          <w:sz w:val="20"/>
          <w:szCs w:val="20"/>
          <w:lang w:val="en-US"/>
        </w:rPr>
        <w:t>Date</w:t>
      </w:r>
    </w:p>
    <w:p w14:paraId="73340F2D" w14:textId="77777777" w:rsidR="00862EB9" w:rsidRPr="007B7B32" w:rsidRDefault="00F77A31" w:rsidP="00017338">
      <w:pPr>
        <w:ind w:left="720" w:firstLine="130"/>
        <w:rPr>
          <w:rFonts w:ascii="Arial" w:hAnsi="Arial" w:cs="Arial"/>
          <w:sz w:val="20"/>
          <w:szCs w:val="20"/>
          <w:lang w:val="en-US"/>
        </w:rPr>
      </w:pPr>
      <w:r w:rsidRPr="007B7B32">
        <w:rPr>
          <w:rFonts w:ascii="Arial" w:hAnsi="Arial" w:cs="Arial"/>
          <w:sz w:val="20"/>
          <w:szCs w:val="20"/>
          <w:lang w:val="en-US"/>
        </w:rPr>
        <w:t>authorized by</w:t>
      </w:r>
      <w:r w:rsidR="00504865" w:rsidRPr="007B7B32">
        <w:rPr>
          <w:rFonts w:ascii="Arial" w:hAnsi="Arial" w:cs="Arial"/>
          <w:sz w:val="20"/>
          <w:szCs w:val="20"/>
          <w:lang w:val="en-US"/>
        </w:rPr>
        <w:t xml:space="preserve"> the</w:t>
      </w:r>
      <w:r w:rsidR="00C377DA" w:rsidRPr="007B7B32">
        <w:rPr>
          <w:rFonts w:ascii="Arial" w:hAnsi="Arial" w:cs="Arial"/>
          <w:sz w:val="20"/>
          <w:szCs w:val="20"/>
          <w:lang w:val="en-US"/>
        </w:rPr>
        <w:t xml:space="preserve"> Applicant</w:t>
      </w:r>
    </w:p>
    <w:p w14:paraId="2F373320" w14:textId="77777777" w:rsidR="00F40996" w:rsidRPr="007B7B32" w:rsidRDefault="00F40996" w:rsidP="00CF5FFA">
      <w:pPr>
        <w:ind w:left="851"/>
        <w:jc w:val="both"/>
        <w:rPr>
          <w:rFonts w:ascii="Arial" w:hAnsi="Arial" w:cs="Arial"/>
          <w:sz w:val="20"/>
          <w:szCs w:val="20"/>
          <w:lang w:val="en-US"/>
        </w:rPr>
      </w:pPr>
    </w:p>
    <w:tbl>
      <w:tblPr>
        <w:tblStyle w:val="a3"/>
        <w:tblpPr w:leftFromText="180" w:rightFromText="180" w:vertAnchor="text" w:horzAnchor="margin" w:tblpXSpec="right" w:tblpY="237"/>
        <w:tblW w:w="5382" w:type="dxa"/>
        <w:tblLook w:val="04A0" w:firstRow="1" w:lastRow="0" w:firstColumn="1" w:lastColumn="0" w:noHBand="0" w:noVBand="1"/>
      </w:tblPr>
      <w:tblGrid>
        <w:gridCol w:w="5382"/>
      </w:tblGrid>
      <w:tr w:rsidR="00017338" w:rsidRPr="007B7B32" w14:paraId="6CB93D48" w14:textId="77777777" w:rsidTr="00017338">
        <w:sdt>
          <w:sdtPr>
            <w:rPr>
              <w:rFonts w:ascii="Arial" w:hAnsi="Arial" w:cs="Arial"/>
              <w:sz w:val="20"/>
              <w:szCs w:val="20"/>
              <w:lang w:val="en-US"/>
            </w:rPr>
            <w:id w:val="-194004489"/>
            <w:placeholder>
              <w:docPart w:val="DefaultPlaceholder_-1854013440"/>
            </w:placeholder>
            <w:showingPlcHdr/>
          </w:sdtPr>
          <w:sdtEndPr/>
          <w:sdtContent>
            <w:tc>
              <w:tcPr>
                <w:tcW w:w="5382" w:type="dxa"/>
              </w:tcPr>
              <w:p w14:paraId="73B11D2D" w14:textId="77777777" w:rsidR="00017338" w:rsidRPr="007B7B32" w:rsidRDefault="00AB18F0" w:rsidP="00017338">
                <w:pPr>
                  <w:jc w:val="both"/>
                  <w:rPr>
                    <w:rFonts w:ascii="Arial" w:hAnsi="Arial" w:cs="Arial"/>
                    <w:sz w:val="20"/>
                    <w:szCs w:val="20"/>
                    <w:lang w:val="en-US"/>
                  </w:rPr>
                </w:pPr>
                <w:r w:rsidRPr="007B7B32">
                  <w:rPr>
                    <w:rStyle w:val="ad"/>
                    <w:sz w:val="20"/>
                    <w:szCs w:val="20"/>
                  </w:rPr>
                  <w:t>Место для ввода текста.</w:t>
                </w:r>
              </w:p>
            </w:tc>
          </w:sdtContent>
        </w:sdt>
      </w:tr>
    </w:tbl>
    <w:p w14:paraId="1970EFC4" w14:textId="77777777" w:rsidR="00017338" w:rsidRPr="007B7B32" w:rsidRDefault="00504865" w:rsidP="00017338">
      <w:pPr>
        <w:tabs>
          <w:tab w:val="left" w:pos="851"/>
        </w:tabs>
        <w:ind w:left="720" w:firstLine="130"/>
        <w:jc w:val="both"/>
        <w:rPr>
          <w:rFonts w:ascii="Arial" w:hAnsi="Arial" w:cs="Arial"/>
          <w:sz w:val="20"/>
          <w:szCs w:val="20"/>
          <w:lang w:val="en-US"/>
        </w:rPr>
      </w:pPr>
      <w:r w:rsidRPr="007B7B32">
        <w:rPr>
          <w:rFonts w:ascii="Arial" w:hAnsi="Arial" w:cs="Arial"/>
          <w:sz w:val="20"/>
          <w:szCs w:val="20"/>
          <w:lang w:val="en-US"/>
        </w:rPr>
        <w:t xml:space="preserve">Name of </w:t>
      </w:r>
      <w:r w:rsidR="00E10D77" w:rsidRPr="007B7B32">
        <w:rPr>
          <w:rFonts w:ascii="Arial" w:hAnsi="Arial" w:cs="Arial"/>
          <w:sz w:val="20"/>
          <w:szCs w:val="20"/>
          <w:lang w:val="en-US"/>
        </w:rPr>
        <w:t>the</w:t>
      </w:r>
      <w:r w:rsidR="00F77A31" w:rsidRPr="007B7B32">
        <w:rPr>
          <w:rFonts w:ascii="Arial" w:hAnsi="Arial" w:cs="Arial"/>
          <w:sz w:val="20"/>
          <w:szCs w:val="20"/>
          <w:lang w:val="en-US"/>
        </w:rPr>
        <w:t xml:space="preserve"> individual </w:t>
      </w:r>
    </w:p>
    <w:p w14:paraId="1CAAE861" w14:textId="77777777" w:rsidR="00504865" w:rsidRPr="007B7B32" w:rsidRDefault="00F77A31" w:rsidP="00017338">
      <w:pPr>
        <w:ind w:left="720" w:firstLine="130"/>
        <w:jc w:val="both"/>
        <w:rPr>
          <w:rFonts w:ascii="Arial" w:hAnsi="Arial" w:cs="Arial"/>
          <w:sz w:val="20"/>
          <w:szCs w:val="20"/>
          <w:lang w:val="en-US"/>
        </w:rPr>
      </w:pPr>
      <w:r w:rsidRPr="007B7B32">
        <w:rPr>
          <w:rFonts w:ascii="Arial" w:hAnsi="Arial" w:cs="Arial"/>
          <w:sz w:val="20"/>
          <w:szCs w:val="20"/>
          <w:lang w:val="en-US"/>
        </w:rPr>
        <w:t>authorized by</w:t>
      </w:r>
      <w:r w:rsidRPr="007B7B32" w:rsidDel="00F77A31">
        <w:rPr>
          <w:rFonts w:ascii="Arial" w:hAnsi="Arial" w:cs="Arial"/>
          <w:sz w:val="20"/>
          <w:szCs w:val="20"/>
          <w:lang w:val="en-US"/>
        </w:rPr>
        <w:t xml:space="preserve"> </w:t>
      </w:r>
      <w:r w:rsidR="00504865" w:rsidRPr="007B7B32">
        <w:rPr>
          <w:rFonts w:ascii="Arial" w:hAnsi="Arial" w:cs="Arial"/>
          <w:sz w:val="20"/>
          <w:szCs w:val="20"/>
          <w:lang w:val="en-US"/>
        </w:rPr>
        <w:t>the</w:t>
      </w:r>
      <w:r w:rsidR="00E34761" w:rsidRPr="007B7B32">
        <w:rPr>
          <w:rFonts w:ascii="Arial" w:hAnsi="Arial" w:cs="Arial"/>
          <w:sz w:val="20"/>
          <w:szCs w:val="20"/>
          <w:lang w:val="en-US"/>
        </w:rPr>
        <w:t xml:space="preserve"> </w:t>
      </w:r>
      <w:r w:rsidR="00504865" w:rsidRPr="007B7B32">
        <w:rPr>
          <w:rFonts w:ascii="Arial" w:hAnsi="Arial" w:cs="Arial"/>
          <w:sz w:val="20"/>
          <w:szCs w:val="20"/>
          <w:lang w:val="en-US"/>
        </w:rPr>
        <w:t xml:space="preserve">Applicant </w:t>
      </w:r>
    </w:p>
    <w:p w14:paraId="63A1913A" w14:textId="77777777" w:rsidR="00992263" w:rsidRPr="007B7B32" w:rsidRDefault="00992263" w:rsidP="00CF5FFA">
      <w:pPr>
        <w:tabs>
          <w:tab w:val="left" w:pos="851"/>
        </w:tabs>
        <w:ind w:left="851"/>
        <w:jc w:val="both"/>
        <w:rPr>
          <w:rFonts w:ascii="Arial" w:hAnsi="Arial" w:cs="Arial"/>
          <w:sz w:val="20"/>
          <w:szCs w:val="20"/>
          <w:lang w:val="en-US"/>
        </w:rPr>
      </w:pPr>
    </w:p>
    <w:p w14:paraId="484D3C8E" w14:textId="77777777" w:rsidR="004948FF" w:rsidRPr="007B7B32" w:rsidRDefault="004948FF" w:rsidP="00CF5FFA">
      <w:pPr>
        <w:tabs>
          <w:tab w:val="left" w:pos="851"/>
        </w:tabs>
        <w:ind w:left="851"/>
        <w:jc w:val="both"/>
        <w:rPr>
          <w:rFonts w:ascii="Arial" w:hAnsi="Arial" w:cs="Arial"/>
          <w:sz w:val="20"/>
          <w:szCs w:val="20"/>
          <w:lang w:val="en-US"/>
        </w:rPr>
      </w:pPr>
      <w:r w:rsidRPr="007B7B32">
        <w:rPr>
          <w:rFonts w:ascii="Arial" w:hAnsi="Arial" w:cs="Arial"/>
          <w:sz w:val="20"/>
          <w:szCs w:val="20"/>
          <w:lang w:val="en-US"/>
        </w:rPr>
        <w:t>Please return the completed form to:</w:t>
      </w:r>
    </w:p>
    <w:p w14:paraId="5618EF4C" w14:textId="77777777" w:rsidR="004948FF" w:rsidRPr="007B7B32" w:rsidRDefault="00017338" w:rsidP="00017338">
      <w:pPr>
        <w:tabs>
          <w:tab w:val="left" w:pos="851"/>
        </w:tabs>
        <w:ind w:firstLine="720"/>
        <w:jc w:val="both"/>
        <w:rPr>
          <w:rFonts w:ascii="Arial" w:hAnsi="Arial" w:cs="Arial"/>
          <w:sz w:val="20"/>
          <w:szCs w:val="20"/>
          <w:lang w:val="en-US"/>
        </w:rPr>
      </w:pPr>
      <w:r w:rsidRPr="007B7B32">
        <w:rPr>
          <w:rFonts w:ascii="Arial" w:hAnsi="Arial" w:cs="Arial"/>
          <w:sz w:val="20"/>
          <w:szCs w:val="20"/>
          <w:lang w:val="en-US"/>
        </w:rPr>
        <w:tab/>
      </w:r>
      <w:r w:rsidR="004948FF" w:rsidRPr="007B7B32">
        <w:rPr>
          <w:rFonts w:ascii="Arial" w:hAnsi="Arial" w:cs="Arial"/>
          <w:sz w:val="20"/>
          <w:szCs w:val="20"/>
          <w:lang w:val="en-US"/>
        </w:rPr>
        <w:t>A</w:t>
      </w:r>
      <w:r w:rsidR="00D51194" w:rsidRPr="007B7B32">
        <w:rPr>
          <w:rFonts w:ascii="Arial" w:hAnsi="Arial" w:cs="Arial"/>
          <w:sz w:val="20"/>
          <w:szCs w:val="20"/>
          <w:lang w:val="en-US"/>
        </w:rPr>
        <w:t xml:space="preserve">stana International Exchange </w:t>
      </w:r>
    </w:p>
    <w:p w14:paraId="15A11D0A" w14:textId="6DB3D9C3" w:rsidR="00D51194" w:rsidRPr="007B7B32" w:rsidRDefault="00017338" w:rsidP="00017338">
      <w:pPr>
        <w:tabs>
          <w:tab w:val="left" w:pos="851"/>
        </w:tabs>
        <w:jc w:val="both"/>
        <w:rPr>
          <w:rFonts w:ascii="Arial" w:hAnsi="Arial" w:cs="Arial"/>
          <w:sz w:val="20"/>
          <w:szCs w:val="20"/>
          <w:lang w:val="en-US"/>
        </w:rPr>
      </w:pPr>
      <w:r w:rsidRPr="007B7B32">
        <w:rPr>
          <w:sz w:val="20"/>
          <w:szCs w:val="20"/>
        </w:rPr>
        <w:tab/>
      </w:r>
      <w:r w:rsidR="002D4BA5" w:rsidRPr="007B7B32">
        <w:rPr>
          <w:rFonts w:ascii="Arial" w:hAnsi="Arial" w:cs="Arial"/>
          <w:sz w:val="20"/>
          <w:szCs w:val="20"/>
          <w:lang w:val="en-US"/>
        </w:rPr>
        <w:t xml:space="preserve">55 </w:t>
      </w:r>
      <w:proofErr w:type="spellStart"/>
      <w:r w:rsidR="002D4BA5" w:rsidRPr="007B7B32">
        <w:rPr>
          <w:rFonts w:ascii="Arial" w:hAnsi="Arial" w:cs="Arial"/>
          <w:sz w:val="20"/>
          <w:szCs w:val="20"/>
          <w:lang w:val="en-US"/>
        </w:rPr>
        <w:t>Magilik</w:t>
      </w:r>
      <w:proofErr w:type="spellEnd"/>
      <w:r w:rsidR="002D4BA5" w:rsidRPr="007B7B32">
        <w:rPr>
          <w:rFonts w:ascii="Arial" w:hAnsi="Arial" w:cs="Arial"/>
          <w:sz w:val="20"/>
          <w:szCs w:val="20"/>
          <w:lang w:val="en-US"/>
        </w:rPr>
        <w:t xml:space="preserve"> El avenue, </w:t>
      </w:r>
      <w:r w:rsidR="009A26DC" w:rsidRPr="007B7B32">
        <w:rPr>
          <w:rFonts w:ascii="Arial" w:hAnsi="Arial" w:cs="Arial"/>
          <w:sz w:val="20"/>
          <w:szCs w:val="20"/>
          <w:lang w:val="en-US"/>
        </w:rPr>
        <w:t>Nur</w:t>
      </w:r>
      <w:r w:rsidR="00D43A33" w:rsidRPr="007B7B32">
        <w:rPr>
          <w:rFonts w:ascii="Arial" w:hAnsi="Arial" w:cs="Arial"/>
          <w:sz w:val="20"/>
          <w:szCs w:val="20"/>
          <w:lang w:val="en-US"/>
        </w:rPr>
        <w:t>-</w:t>
      </w:r>
      <w:r w:rsidR="009A26DC" w:rsidRPr="007B7B32">
        <w:rPr>
          <w:rFonts w:ascii="Arial" w:hAnsi="Arial" w:cs="Arial"/>
          <w:sz w:val="20"/>
          <w:szCs w:val="20"/>
          <w:lang w:val="en-US"/>
        </w:rPr>
        <w:t>Sultan, block C3.4</w:t>
      </w:r>
    </w:p>
    <w:p w14:paraId="60E3C7B9" w14:textId="77777777" w:rsidR="004948FF" w:rsidRPr="007B7B32" w:rsidRDefault="00017338" w:rsidP="00017338">
      <w:pPr>
        <w:tabs>
          <w:tab w:val="left" w:pos="851"/>
        </w:tabs>
        <w:ind w:left="851"/>
        <w:jc w:val="both"/>
        <w:rPr>
          <w:rFonts w:ascii="Arial" w:hAnsi="Arial" w:cs="Arial"/>
          <w:sz w:val="20"/>
          <w:szCs w:val="20"/>
          <w:lang w:val="en-US"/>
        </w:rPr>
      </w:pPr>
      <w:r w:rsidRPr="007B7B32">
        <w:rPr>
          <w:rFonts w:ascii="Arial" w:hAnsi="Arial" w:cs="Arial"/>
          <w:sz w:val="20"/>
          <w:szCs w:val="20"/>
          <w:lang w:val="en-US"/>
        </w:rPr>
        <w:t>A</w:t>
      </w:r>
      <w:r w:rsidR="004948FF" w:rsidRPr="007B7B32">
        <w:rPr>
          <w:rFonts w:ascii="Arial" w:hAnsi="Arial" w:cs="Arial"/>
          <w:sz w:val="20"/>
          <w:szCs w:val="20"/>
          <w:lang w:val="en-US"/>
        </w:rPr>
        <w:t>ppl</w:t>
      </w:r>
      <w:r w:rsidR="00E433F9" w:rsidRPr="007B7B32">
        <w:rPr>
          <w:rFonts w:ascii="Arial" w:hAnsi="Arial" w:cs="Arial"/>
          <w:sz w:val="20"/>
          <w:szCs w:val="20"/>
          <w:lang w:val="en-US"/>
        </w:rPr>
        <w:t>icants are advised to retain a copy of the form and any relevant attachments for their records.</w:t>
      </w:r>
    </w:p>
    <w:sectPr w:rsidR="004948FF" w:rsidRPr="007B7B32" w:rsidSect="00517BA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0EE7E" w14:textId="77777777" w:rsidR="00A77419" w:rsidRDefault="00A77419" w:rsidP="005E4FBC">
      <w:pPr>
        <w:spacing w:after="0" w:line="240" w:lineRule="auto"/>
      </w:pPr>
      <w:r>
        <w:separator/>
      </w:r>
    </w:p>
  </w:endnote>
  <w:endnote w:type="continuationSeparator" w:id="0">
    <w:p w14:paraId="154AB4A8" w14:textId="77777777" w:rsidR="00A77419" w:rsidRDefault="00A77419" w:rsidP="005E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2847"/>
      <w:gridCol w:w="3716"/>
    </w:tblGrid>
    <w:tr w:rsidR="00017338" w14:paraId="62D1EE78" w14:textId="77777777" w:rsidTr="00D45684">
      <w:tc>
        <w:tcPr>
          <w:tcW w:w="3644" w:type="dxa"/>
        </w:tcPr>
        <w:p w14:paraId="11A44F92" w14:textId="4DDCC263" w:rsidR="00017338" w:rsidRPr="00363208" w:rsidRDefault="00017338">
          <w:pPr>
            <w:pStyle w:val="aa"/>
            <w:rPr>
              <w:color w:val="808080" w:themeColor="background1" w:themeShade="80"/>
            </w:rPr>
          </w:pPr>
          <w:r w:rsidRPr="00363208">
            <w:rPr>
              <w:color w:val="808080" w:themeColor="background1" w:themeShade="80"/>
              <w:sz w:val="18"/>
              <w:szCs w:val="18"/>
              <w:lang w:val="en-US"/>
            </w:rPr>
            <w:t>55</w:t>
          </w:r>
          <w:r w:rsidR="0024785C">
            <w:rPr>
              <w:color w:val="808080" w:themeColor="background1" w:themeShade="80"/>
              <w:sz w:val="18"/>
              <w:szCs w:val="18"/>
              <w:lang w:val="en-US"/>
            </w:rPr>
            <w:t>/19</w:t>
          </w:r>
          <w:r w:rsidRPr="00363208">
            <w:rPr>
              <w:color w:val="808080" w:themeColor="background1" w:themeShade="80"/>
              <w:sz w:val="18"/>
              <w:szCs w:val="18"/>
              <w:lang w:val="en-US"/>
            </w:rPr>
            <w:t xml:space="preserve"> </w:t>
          </w:r>
          <w:r w:rsidRPr="00363208">
            <w:rPr>
              <w:color w:val="808080" w:themeColor="background1" w:themeShade="80"/>
              <w:sz w:val="18"/>
              <w:szCs w:val="18"/>
            </w:rPr>
            <w:t>Mangilik</w:t>
          </w:r>
          <w:r w:rsidRPr="00363208">
            <w:rPr>
              <w:color w:val="808080" w:themeColor="background1" w:themeShade="80"/>
              <w:sz w:val="18"/>
              <w:szCs w:val="18"/>
              <w:lang w:val="en-US"/>
            </w:rPr>
            <w:t xml:space="preserve"> </w:t>
          </w:r>
          <w:r w:rsidRPr="00363208">
            <w:rPr>
              <w:color w:val="808080" w:themeColor="background1" w:themeShade="80"/>
              <w:sz w:val="18"/>
              <w:szCs w:val="18"/>
            </w:rPr>
            <w:t>El</w:t>
          </w:r>
          <w:r w:rsidRPr="00363208">
            <w:rPr>
              <w:color w:val="808080" w:themeColor="background1" w:themeShade="80"/>
              <w:sz w:val="18"/>
              <w:szCs w:val="18"/>
              <w:lang w:val="en-US"/>
            </w:rPr>
            <w:t xml:space="preserve"> </w:t>
          </w:r>
          <w:r w:rsidRPr="00363208">
            <w:rPr>
              <w:color w:val="808080" w:themeColor="background1" w:themeShade="80"/>
              <w:sz w:val="18"/>
              <w:szCs w:val="18"/>
            </w:rPr>
            <w:t>avenue, Astana</w:t>
          </w:r>
        </w:p>
      </w:tc>
      <w:tc>
        <w:tcPr>
          <w:tcW w:w="2847" w:type="dxa"/>
        </w:tcPr>
        <w:p w14:paraId="678D4F15" w14:textId="77777777" w:rsidR="00017338" w:rsidRDefault="00017338">
          <w:pPr>
            <w:pStyle w:val="aa"/>
          </w:pPr>
        </w:p>
      </w:tc>
      <w:tc>
        <w:tcPr>
          <w:tcW w:w="3716" w:type="dxa"/>
        </w:tcPr>
        <w:p w14:paraId="331FB790" w14:textId="380DE2CF" w:rsidR="00017338" w:rsidRDefault="00017338" w:rsidP="00363208">
          <w:pPr>
            <w:pStyle w:val="aa"/>
            <w:jc w:val="right"/>
          </w:pPr>
          <w:r w:rsidRPr="00363208">
            <w:rPr>
              <w:b/>
              <w:bCs/>
              <w:sz w:val="18"/>
              <w:szCs w:val="18"/>
              <w:lang w:val="en-US"/>
            </w:rPr>
            <w:fldChar w:fldCharType="begin"/>
          </w:r>
          <w:r w:rsidRPr="00363208">
            <w:rPr>
              <w:b/>
              <w:bCs/>
              <w:sz w:val="18"/>
              <w:szCs w:val="18"/>
              <w:lang w:val="en-US"/>
            </w:rPr>
            <w:instrText xml:space="preserve"> PAGE  \* Arabic  \* MERGEFORMAT </w:instrText>
          </w:r>
          <w:r w:rsidRPr="00363208">
            <w:rPr>
              <w:b/>
              <w:bCs/>
              <w:sz w:val="18"/>
              <w:szCs w:val="18"/>
              <w:lang w:val="en-US"/>
            </w:rPr>
            <w:fldChar w:fldCharType="separate"/>
          </w:r>
          <w:r w:rsidR="000848DF">
            <w:rPr>
              <w:b/>
              <w:bCs/>
              <w:noProof/>
              <w:sz w:val="18"/>
              <w:szCs w:val="18"/>
              <w:lang w:val="en-US"/>
            </w:rPr>
            <w:t>4</w:t>
          </w:r>
          <w:r w:rsidRPr="00363208">
            <w:rPr>
              <w:b/>
              <w:bCs/>
              <w:sz w:val="18"/>
              <w:szCs w:val="18"/>
              <w:lang w:val="en-US"/>
            </w:rPr>
            <w:fldChar w:fldCharType="end"/>
          </w:r>
          <w:r>
            <w:rPr>
              <w:sz w:val="18"/>
              <w:szCs w:val="18"/>
              <w:lang w:val="en-US"/>
            </w:rPr>
            <w:t xml:space="preserve"> |</w:t>
          </w:r>
          <w:r w:rsidRPr="00363208">
            <w:rPr>
              <w:sz w:val="18"/>
              <w:szCs w:val="18"/>
              <w:lang w:val="en-US"/>
            </w:rPr>
            <w:t xml:space="preserve"> </w:t>
          </w:r>
          <w:r w:rsidRPr="00363208">
            <w:rPr>
              <w:b/>
              <w:bCs/>
              <w:sz w:val="18"/>
              <w:szCs w:val="18"/>
              <w:lang w:val="en-US"/>
            </w:rPr>
            <w:fldChar w:fldCharType="begin"/>
          </w:r>
          <w:r w:rsidRPr="00363208">
            <w:rPr>
              <w:b/>
              <w:bCs/>
              <w:sz w:val="18"/>
              <w:szCs w:val="18"/>
              <w:lang w:val="en-US"/>
            </w:rPr>
            <w:instrText xml:space="preserve"> NUMPAGES  \* Arabic  \* MERGEFORMAT </w:instrText>
          </w:r>
          <w:r w:rsidRPr="00363208">
            <w:rPr>
              <w:b/>
              <w:bCs/>
              <w:sz w:val="18"/>
              <w:szCs w:val="18"/>
              <w:lang w:val="en-US"/>
            </w:rPr>
            <w:fldChar w:fldCharType="separate"/>
          </w:r>
          <w:r w:rsidR="000848DF">
            <w:rPr>
              <w:b/>
              <w:bCs/>
              <w:noProof/>
              <w:sz w:val="18"/>
              <w:szCs w:val="18"/>
              <w:lang w:val="en-US"/>
            </w:rPr>
            <w:t>10</w:t>
          </w:r>
          <w:r w:rsidRPr="00363208">
            <w:rPr>
              <w:b/>
              <w:bCs/>
              <w:sz w:val="18"/>
              <w:szCs w:val="18"/>
              <w:lang w:val="en-US"/>
            </w:rPr>
            <w:fldChar w:fldCharType="end"/>
          </w:r>
        </w:p>
      </w:tc>
    </w:tr>
    <w:tr w:rsidR="00017338" w14:paraId="3266C5BC" w14:textId="77777777" w:rsidTr="00D45684">
      <w:tc>
        <w:tcPr>
          <w:tcW w:w="10207" w:type="dxa"/>
          <w:gridSpan w:val="3"/>
        </w:tcPr>
        <w:p w14:paraId="2AB665A9" w14:textId="77777777" w:rsidR="00017338" w:rsidRPr="00363208" w:rsidRDefault="00017338" w:rsidP="00363208">
          <w:pPr>
            <w:pStyle w:val="aa"/>
            <w:jc w:val="center"/>
            <w:rPr>
              <w:color w:val="808080" w:themeColor="background1" w:themeShade="80"/>
            </w:rPr>
          </w:pPr>
          <w:r w:rsidRPr="00363208">
            <w:rPr>
              <w:color w:val="808080" w:themeColor="background1" w:themeShade="80"/>
              <w:sz w:val="18"/>
              <w:szCs w:val="18"/>
              <w:lang w:val="en-US"/>
            </w:rPr>
            <w:t>Application for Admission of Securities to the AIX Official List of Securities</w:t>
          </w:r>
        </w:p>
      </w:tc>
    </w:tr>
    <w:tr w:rsidR="00017338" w14:paraId="797E13BC" w14:textId="77777777" w:rsidTr="00D45684">
      <w:tc>
        <w:tcPr>
          <w:tcW w:w="10207" w:type="dxa"/>
          <w:gridSpan w:val="3"/>
        </w:tcPr>
        <w:p w14:paraId="2BBC7FC3" w14:textId="4E4CB21C" w:rsidR="00017338" w:rsidRPr="00363208" w:rsidRDefault="00017338" w:rsidP="0024785C">
          <w:pPr>
            <w:pStyle w:val="aa"/>
            <w:rPr>
              <w:color w:val="808080" w:themeColor="background1" w:themeShade="80"/>
            </w:rPr>
          </w:pPr>
        </w:p>
      </w:tc>
    </w:tr>
  </w:tbl>
  <w:p w14:paraId="74C80077" w14:textId="77777777" w:rsidR="00017338" w:rsidRDefault="00017338" w:rsidP="00EF61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88BF" w14:textId="77777777" w:rsidR="00A77419" w:rsidRDefault="00A77419" w:rsidP="005E4FBC">
      <w:pPr>
        <w:spacing w:after="0" w:line="240" w:lineRule="auto"/>
      </w:pPr>
      <w:r>
        <w:separator/>
      </w:r>
    </w:p>
  </w:footnote>
  <w:footnote w:type="continuationSeparator" w:id="0">
    <w:p w14:paraId="7476EAAD" w14:textId="77777777" w:rsidR="00A77419" w:rsidRDefault="00A77419" w:rsidP="005E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A7E6" w14:textId="77777777" w:rsidR="00017338" w:rsidRDefault="00017338">
    <w:pPr>
      <w:pStyle w:val="a8"/>
    </w:pPr>
    <w:r>
      <w:rPr>
        <w:noProof/>
        <w:lang w:val="en-US"/>
      </w:rPr>
      <w:drawing>
        <wp:anchor distT="0" distB="0" distL="114300" distR="114300" simplePos="0" relativeHeight="251658240" behindDoc="0" locked="0" layoutInCell="1" allowOverlap="1" wp14:anchorId="2863535C" wp14:editId="0581C492">
          <wp:simplePos x="0" y="0"/>
          <wp:positionH relativeFrom="column">
            <wp:posOffset>18415</wp:posOffset>
          </wp:positionH>
          <wp:positionV relativeFrom="paragraph">
            <wp:posOffset>-274497</wp:posOffset>
          </wp:positionV>
          <wp:extent cx="2149441" cy="541708"/>
          <wp:effectExtent l="0" t="0" r="381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 AIX Standard_CMYK.png"/>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9A4"/>
    <w:multiLevelType w:val="hybridMultilevel"/>
    <w:tmpl w:val="2AC2A92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15:restartNumberingAfterBreak="0">
    <w:nsid w:val="07810DB9"/>
    <w:multiLevelType w:val="multilevel"/>
    <w:tmpl w:val="66F65248"/>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2C05736"/>
    <w:multiLevelType w:val="hybridMultilevel"/>
    <w:tmpl w:val="00AAF7CE"/>
    <w:lvl w:ilvl="0" w:tplc="3518284A">
      <w:start w:val="1"/>
      <w:numFmt w:val="lowerLetter"/>
      <w:lvlText w:val="%1."/>
      <w:lvlJc w:val="left"/>
      <w:pPr>
        <w:ind w:left="1210" w:hanging="360"/>
      </w:pPr>
      <w:rPr>
        <w:rFonts w:hint="default"/>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3" w15:restartNumberingAfterBreak="0">
    <w:nsid w:val="541D1D4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56A9682F"/>
    <w:multiLevelType w:val="hybridMultilevel"/>
    <w:tmpl w:val="B95A23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9E07BA"/>
    <w:multiLevelType w:val="hybridMultilevel"/>
    <w:tmpl w:val="2924CB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A5"/>
    <w:rsid w:val="00017338"/>
    <w:rsid w:val="00023150"/>
    <w:rsid w:val="00027BEB"/>
    <w:rsid w:val="00042442"/>
    <w:rsid w:val="000848DF"/>
    <w:rsid w:val="00093CDF"/>
    <w:rsid w:val="000C3ACF"/>
    <w:rsid w:val="000E1341"/>
    <w:rsid w:val="00114DA5"/>
    <w:rsid w:val="00145D72"/>
    <w:rsid w:val="001572EC"/>
    <w:rsid w:val="00171743"/>
    <w:rsid w:val="00194626"/>
    <w:rsid w:val="001A68FA"/>
    <w:rsid w:val="001B375B"/>
    <w:rsid w:val="001C521D"/>
    <w:rsid w:val="001C5620"/>
    <w:rsid w:val="002068AB"/>
    <w:rsid w:val="0021518F"/>
    <w:rsid w:val="002363A4"/>
    <w:rsid w:val="00243A1B"/>
    <w:rsid w:val="00247756"/>
    <w:rsid w:val="0024785C"/>
    <w:rsid w:val="00250A12"/>
    <w:rsid w:val="00260B0E"/>
    <w:rsid w:val="00263649"/>
    <w:rsid w:val="002667EF"/>
    <w:rsid w:val="00281F33"/>
    <w:rsid w:val="002A1C16"/>
    <w:rsid w:val="002C0379"/>
    <w:rsid w:val="002D4BA5"/>
    <w:rsid w:val="002D6460"/>
    <w:rsid w:val="002D7114"/>
    <w:rsid w:val="002E20A0"/>
    <w:rsid w:val="002E2B19"/>
    <w:rsid w:val="002E61CC"/>
    <w:rsid w:val="003124BB"/>
    <w:rsid w:val="003203A1"/>
    <w:rsid w:val="00320BF4"/>
    <w:rsid w:val="003235AB"/>
    <w:rsid w:val="00363208"/>
    <w:rsid w:val="003648D7"/>
    <w:rsid w:val="00371057"/>
    <w:rsid w:val="003748BE"/>
    <w:rsid w:val="00383EAE"/>
    <w:rsid w:val="003D0F39"/>
    <w:rsid w:val="003E6F92"/>
    <w:rsid w:val="00401E91"/>
    <w:rsid w:val="00427D16"/>
    <w:rsid w:val="00432E65"/>
    <w:rsid w:val="0046202D"/>
    <w:rsid w:val="004720C6"/>
    <w:rsid w:val="004948FF"/>
    <w:rsid w:val="004A3B37"/>
    <w:rsid w:val="004A591C"/>
    <w:rsid w:val="004A5ADE"/>
    <w:rsid w:val="004C1449"/>
    <w:rsid w:val="004D05C7"/>
    <w:rsid w:val="004D5DA8"/>
    <w:rsid w:val="00504865"/>
    <w:rsid w:val="00517BAF"/>
    <w:rsid w:val="005339E2"/>
    <w:rsid w:val="00575642"/>
    <w:rsid w:val="00596CD7"/>
    <w:rsid w:val="005A4DF5"/>
    <w:rsid w:val="005A789C"/>
    <w:rsid w:val="005B4B42"/>
    <w:rsid w:val="005C7F4B"/>
    <w:rsid w:val="005D5919"/>
    <w:rsid w:val="005E4FBC"/>
    <w:rsid w:val="00620F08"/>
    <w:rsid w:val="006724C1"/>
    <w:rsid w:val="0067340E"/>
    <w:rsid w:val="006830DF"/>
    <w:rsid w:val="006A1057"/>
    <w:rsid w:val="006B151D"/>
    <w:rsid w:val="006B2F12"/>
    <w:rsid w:val="006B514D"/>
    <w:rsid w:val="006D6DEC"/>
    <w:rsid w:val="007072CC"/>
    <w:rsid w:val="0072281C"/>
    <w:rsid w:val="007232BC"/>
    <w:rsid w:val="00731591"/>
    <w:rsid w:val="00731B1F"/>
    <w:rsid w:val="007322D2"/>
    <w:rsid w:val="0073478C"/>
    <w:rsid w:val="007366A4"/>
    <w:rsid w:val="007675A5"/>
    <w:rsid w:val="0077384A"/>
    <w:rsid w:val="007A0A0D"/>
    <w:rsid w:val="007B7B32"/>
    <w:rsid w:val="007D1343"/>
    <w:rsid w:val="007D3A17"/>
    <w:rsid w:val="007E0D9F"/>
    <w:rsid w:val="007E43F8"/>
    <w:rsid w:val="007F7703"/>
    <w:rsid w:val="00817648"/>
    <w:rsid w:val="0082513A"/>
    <w:rsid w:val="00833F1D"/>
    <w:rsid w:val="008467DD"/>
    <w:rsid w:val="00862EB9"/>
    <w:rsid w:val="00867861"/>
    <w:rsid w:val="00883B0E"/>
    <w:rsid w:val="008A086E"/>
    <w:rsid w:val="008C6487"/>
    <w:rsid w:val="008C7AAC"/>
    <w:rsid w:val="008D3903"/>
    <w:rsid w:val="008D5063"/>
    <w:rsid w:val="008F4415"/>
    <w:rsid w:val="008F6C59"/>
    <w:rsid w:val="009205B4"/>
    <w:rsid w:val="009216C3"/>
    <w:rsid w:val="009336C1"/>
    <w:rsid w:val="009408DF"/>
    <w:rsid w:val="00971CEC"/>
    <w:rsid w:val="00975648"/>
    <w:rsid w:val="00976147"/>
    <w:rsid w:val="00992263"/>
    <w:rsid w:val="009A26DC"/>
    <w:rsid w:val="009A28B7"/>
    <w:rsid w:val="009B4FA6"/>
    <w:rsid w:val="009C2635"/>
    <w:rsid w:val="00A15034"/>
    <w:rsid w:val="00A23CC9"/>
    <w:rsid w:val="00A24AB6"/>
    <w:rsid w:val="00A3089B"/>
    <w:rsid w:val="00A50DC8"/>
    <w:rsid w:val="00A51E22"/>
    <w:rsid w:val="00A57F7B"/>
    <w:rsid w:val="00A77419"/>
    <w:rsid w:val="00AB18F0"/>
    <w:rsid w:val="00AB4B23"/>
    <w:rsid w:val="00AC1DB6"/>
    <w:rsid w:val="00AC64B7"/>
    <w:rsid w:val="00AD0562"/>
    <w:rsid w:val="00AD5284"/>
    <w:rsid w:val="00AD77DE"/>
    <w:rsid w:val="00AE0D2C"/>
    <w:rsid w:val="00B040D9"/>
    <w:rsid w:val="00B2408F"/>
    <w:rsid w:val="00B4228D"/>
    <w:rsid w:val="00B664EF"/>
    <w:rsid w:val="00B92BE5"/>
    <w:rsid w:val="00BA0116"/>
    <w:rsid w:val="00BC25C7"/>
    <w:rsid w:val="00BC2E15"/>
    <w:rsid w:val="00C377DA"/>
    <w:rsid w:val="00C74484"/>
    <w:rsid w:val="00C75057"/>
    <w:rsid w:val="00C775DC"/>
    <w:rsid w:val="00C900EB"/>
    <w:rsid w:val="00CC0B0F"/>
    <w:rsid w:val="00CF0A11"/>
    <w:rsid w:val="00CF5FFA"/>
    <w:rsid w:val="00D07203"/>
    <w:rsid w:val="00D074C2"/>
    <w:rsid w:val="00D1170C"/>
    <w:rsid w:val="00D16417"/>
    <w:rsid w:val="00D33A27"/>
    <w:rsid w:val="00D43A33"/>
    <w:rsid w:val="00D45684"/>
    <w:rsid w:val="00D47CAB"/>
    <w:rsid w:val="00D51194"/>
    <w:rsid w:val="00D534AB"/>
    <w:rsid w:val="00D565EE"/>
    <w:rsid w:val="00D5690F"/>
    <w:rsid w:val="00D64F27"/>
    <w:rsid w:val="00D7059D"/>
    <w:rsid w:val="00D90F81"/>
    <w:rsid w:val="00DA6E11"/>
    <w:rsid w:val="00DC44A4"/>
    <w:rsid w:val="00DD2BA4"/>
    <w:rsid w:val="00E10D77"/>
    <w:rsid w:val="00E2325A"/>
    <w:rsid w:val="00E26368"/>
    <w:rsid w:val="00E34761"/>
    <w:rsid w:val="00E36166"/>
    <w:rsid w:val="00E433F9"/>
    <w:rsid w:val="00E50600"/>
    <w:rsid w:val="00E6360C"/>
    <w:rsid w:val="00ED4C7C"/>
    <w:rsid w:val="00EF4FC5"/>
    <w:rsid w:val="00EF6157"/>
    <w:rsid w:val="00F24321"/>
    <w:rsid w:val="00F37797"/>
    <w:rsid w:val="00F40996"/>
    <w:rsid w:val="00F435D9"/>
    <w:rsid w:val="00F63D7A"/>
    <w:rsid w:val="00F77A31"/>
    <w:rsid w:val="00F9234A"/>
    <w:rsid w:val="00F930B6"/>
    <w:rsid w:val="00FB1FA4"/>
    <w:rsid w:val="00FC3AA8"/>
    <w:rsid w:val="00FC6859"/>
    <w:rsid w:val="00FF0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18EC8"/>
  <w15:docId w15:val="{E4E14602-032D-475D-8D2E-EE17FED3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ADE"/>
  </w:style>
  <w:style w:type="paragraph" w:styleId="1">
    <w:name w:val="heading 1"/>
    <w:basedOn w:val="a"/>
    <w:next w:val="a"/>
    <w:link w:val="10"/>
    <w:uiPriority w:val="9"/>
    <w:qFormat/>
    <w:rsid w:val="00867861"/>
    <w:pPr>
      <w:numPr>
        <w:numId w:val="6"/>
      </w:numPr>
      <w:jc w:val="both"/>
      <w:outlineLvl w:val="0"/>
    </w:pPr>
    <w:rPr>
      <w:rFonts w:ascii="Arial" w:hAnsi="Arial" w:cs="Arial"/>
      <w:b/>
      <w:lang w:val="en-US"/>
    </w:rPr>
  </w:style>
  <w:style w:type="paragraph" w:styleId="2">
    <w:name w:val="heading 2"/>
    <w:basedOn w:val="a"/>
    <w:next w:val="a"/>
    <w:link w:val="20"/>
    <w:uiPriority w:val="9"/>
    <w:unhideWhenUsed/>
    <w:qFormat/>
    <w:rsid w:val="00AC64B7"/>
    <w:pPr>
      <w:numPr>
        <w:ilvl w:val="1"/>
        <w:numId w:val="6"/>
      </w:numPr>
      <w:jc w:val="both"/>
      <w:outlineLvl w:val="1"/>
    </w:pPr>
    <w:rPr>
      <w:rFonts w:ascii="Arial" w:hAnsi="Arial" w:cs="Arial"/>
      <w:lang w:val="en-US"/>
    </w:rPr>
  </w:style>
  <w:style w:type="paragraph" w:styleId="3">
    <w:name w:val="heading 3"/>
    <w:basedOn w:val="a"/>
    <w:next w:val="a"/>
    <w:link w:val="30"/>
    <w:uiPriority w:val="9"/>
    <w:semiHidden/>
    <w:unhideWhenUsed/>
    <w:qFormat/>
    <w:rsid w:val="0086786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86786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6786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86786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86786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86786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6786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4DA5"/>
    <w:pPr>
      <w:ind w:left="720"/>
      <w:contextualSpacing/>
    </w:pPr>
  </w:style>
  <w:style w:type="paragraph" w:styleId="a5">
    <w:name w:val="Balloon Text"/>
    <w:basedOn w:val="a"/>
    <w:link w:val="a6"/>
    <w:uiPriority w:val="99"/>
    <w:semiHidden/>
    <w:unhideWhenUsed/>
    <w:rsid w:val="00D511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1194"/>
    <w:rPr>
      <w:rFonts w:ascii="Segoe UI" w:hAnsi="Segoe UI" w:cs="Segoe UI"/>
      <w:sz w:val="18"/>
      <w:szCs w:val="18"/>
    </w:rPr>
  </w:style>
  <w:style w:type="character" w:styleId="a7">
    <w:name w:val="Hyperlink"/>
    <w:basedOn w:val="a0"/>
    <w:uiPriority w:val="99"/>
    <w:unhideWhenUsed/>
    <w:rsid w:val="00D51194"/>
    <w:rPr>
      <w:color w:val="0000FF"/>
      <w:u w:val="single"/>
    </w:rPr>
  </w:style>
  <w:style w:type="paragraph" w:styleId="a8">
    <w:name w:val="header"/>
    <w:basedOn w:val="a"/>
    <w:link w:val="a9"/>
    <w:uiPriority w:val="99"/>
    <w:unhideWhenUsed/>
    <w:rsid w:val="005E4F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4FBC"/>
  </w:style>
  <w:style w:type="paragraph" w:styleId="aa">
    <w:name w:val="footer"/>
    <w:basedOn w:val="a"/>
    <w:link w:val="ab"/>
    <w:uiPriority w:val="99"/>
    <w:unhideWhenUsed/>
    <w:rsid w:val="005E4F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4FBC"/>
  </w:style>
  <w:style w:type="character" w:customStyle="1" w:styleId="10">
    <w:name w:val="Заголовок 1 Знак"/>
    <w:basedOn w:val="a0"/>
    <w:link w:val="1"/>
    <w:uiPriority w:val="9"/>
    <w:rsid w:val="00867861"/>
    <w:rPr>
      <w:rFonts w:ascii="Arial" w:hAnsi="Arial" w:cs="Arial"/>
      <w:b/>
      <w:lang w:val="en-US"/>
    </w:rPr>
  </w:style>
  <w:style w:type="character" w:customStyle="1" w:styleId="20">
    <w:name w:val="Заголовок 2 Знак"/>
    <w:basedOn w:val="a0"/>
    <w:link w:val="2"/>
    <w:uiPriority w:val="9"/>
    <w:rsid w:val="00AC64B7"/>
    <w:rPr>
      <w:rFonts w:ascii="Arial" w:hAnsi="Arial" w:cs="Arial"/>
      <w:lang w:val="en-US"/>
    </w:rPr>
  </w:style>
  <w:style w:type="paragraph" w:styleId="ac">
    <w:name w:val="TOC Heading"/>
    <w:basedOn w:val="1"/>
    <w:next w:val="a"/>
    <w:uiPriority w:val="39"/>
    <w:unhideWhenUsed/>
    <w:qFormat/>
    <w:rsid w:val="00017338"/>
    <w:pPr>
      <w:keepNext/>
      <w:keepLines/>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lang w:val="ru-RU" w:eastAsia="ru-RU"/>
    </w:rPr>
  </w:style>
  <w:style w:type="paragraph" w:styleId="11">
    <w:name w:val="toc 1"/>
    <w:basedOn w:val="a"/>
    <w:next w:val="a"/>
    <w:autoRedefine/>
    <w:uiPriority w:val="39"/>
    <w:unhideWhenUsed/>
    <w:rsid w:val="00017338"/>
    <w:pPr>
      <w:spacing w:after="100"/>
    </w:pPr>
  </w:style>
  <w:style w:type="paragraph" w:styleId="21">
    <w:name w:val="toc 2"/>
    <w:basedOn w:val="a"/>
    <w:next w:val="a"/>
    <w:autoRedefine/>
    <w:uiPriority w:val="39"/>
    <w:unhideWhenUsed/>
    <w:rsid w:val="00017338"/>
    <w:pPr>
      <w:spacing w:after="100"/>
      <w:ind w:left="220"/>
    </w:pPr>
  </w:style>
  <w:style w:type="character" w:customStyle="1" w:styleId="30">
    <w:name w:val="Заголовок 3 Знак"/>
    <w:basedOn w:val="a0"/>
    <w:link w:val="3"/>
    <w:uiPriority w:val="9"/>
    <w:semiHidden/>
    <w:rsid w:val="0086786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867861"/>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67861"/>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867861"/>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867861"/>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86786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867861"/>
    <w:rPr>
      <w:rFonts w:asciiTheme="majorHAnsi" w:eastAsiaTheme="majorEastAsia" w:hAnsiTheme="majorHAnsi" w:cstheme="majorBidi"/>
      <w:i/>
      <w:iCs/>
      <w:color w:val="272727" w:themeColor="text1" w:themeTint="D8"/>
      <w:sz w:val="21"/>
      <w:szCs w:val="21"/>
    </w:rPr>
  </w:style>
  <w:style w:type="character" w:styleId="ad">
    <w:name w:val="Placeholder Text"/>
    <w:basedOn w:val="a0"/>
    <w:uiPriority w:val="99"/>
    <w:semiHidden/>
    <w:rsid w:val="001C521D"/>
    <w:rPr>
      <w:color w:val="808080"/>
    </w:rPr>
  </w:style>
  <w:style w:type="character" w:styleId="ae">
    <w:name w:val="annotation reference"/>
    <w:basedOn w:val="a0"/>
    <w:uiPriority w:val="99"/>
    <w:semiHidden/>
    <w:unhideWhenUsed/>
    <w:rsid w:val="00817648"/>
    <w:rPr>
      <w:sz w:val="16"/>
      <w:szCs w:val="16"/>
    </w:rPr>
  </w:style>
  <w:style w:type="paragraph" w:styleId="af">
    <w:name w:val="annotation text"/>
    <w:basedOn w:val="a"/>
    <w:link w:val="af0"/>
    <w:uiPriority w:val="99"/>
    <w:semiHidden/>
    <w:unhideWhenUsed/>
    <w:rsid w:val="00817648"/>
    <w:pPr>
      <w:spacing w:line="240" w:lineRule="auto"/>
    </w:pPr>
    <w:rPr>
      <w:sz w:val="20"/>
      <w:szCs w:val="20"/>
    </w:rPr>
  </w:style>
  <w:style w:type="character" w:customStyle="1" w:styleId="af0">
    <w:name w:val="Текст примечания Знак"/>
    <w:basedOn w:val="a0"/>
    <w:link w:val="af"/>
    <w:uiPriority w:val="99"/>
    <w:semiHidden/>
    <w:rsid w:val="00817648"/>
    <w:rPr>
      <w:sz w:val="20"/>
      <w:szCs w:val="20"/>
    </w:rPr>
  </w:style>
  <w:style w:type="paragraph" w:styleId="af1">
    <w:name w:val="annotation subject"/>
    <w:basedOn w:val="af"/>
    <w:next w:val="af"/>
    <w:link w:val="af2"/>
    <w:uiPriority w:val="99"/>
    <w:semiHidden/>
    <w:unhideWhenUsed/>
    <w:rsid w:val="00817648"/>
    <w:rPr>
      <w:b/>
      <w:bCs/>
    </w:rPr>
  </w:style>
  <w:style w:type="character" w:customStyle="1" w:styleId="af2">
    <w:name w:val="Тема примечания Знак"/>
    <w:basedOn w:val="af0"/>
    <w:link w:val="af1"/>
    <w:uiPriority w:val="99"/>
    <w:semiHidden/>
    <w:rsid w:val="00817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CB7489CD-CE48-45B1-AC5A-DB78AD0776B9}"/>
      </w:docPartPr>
      <w:docPartBody>
        <w:p w:rsidR="00F04A76" w:rsidRDefault="009F6E23">
          <w:r w:rsidRPr="008D6B76">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C4F05474-CD0D-4BC0-A293-3A71CFF97415}"/>
      </w:docPartPr>
      <w:docPartBody>
        <w:p w:rsidR="00F04A76" w:rsidRDefault="009F6E23">
          <w:r w:rsidRPr="008D6B76">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23"/>
    <w:rsid w:val="00787B80"/>
    <w:rsid w:val="0082247D"/>
    <w:rsid w:val="00936AEA"/>
    <w:rsid w:val="009F6E23"/>
    <w:rsid w:val="00AA0307"/>
    <w:rsid w:val="00CD2B26"/>
    <w:rsid w:val="00E800CF"/>
    <w:rsid w:val="00F04A76"/>
    <w:rsid w:val="00F5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6E23"/>
    <w:rPr>
      <w:color w:val="808080"/>
    </w:rPr>
  </w:style>
  <w:style w:type="paragraph" w:customStyle="1" w:styleId="C6B05743A2B346FD9DC246885631BF59">
    <w:name w:val="C6B05743A2B346FD9DC246885631BF59"/>
    <w:rsid w:val="009F6E23"/>
  </w:style>
  <w:style w:type="paragraph" w:customStyle="1" w:styleId="C7AE2FB79FC34CEEA16CD8E93D501B1F">
    <w:name w:val="C7AE2FB79FC34CEEA16CD8E93D501B1F"/>
    <w:rsid w:val="009F6E23"/>
  </w:style>
  <w:style w:type="paragraph" w:customStyle="1" w:styleId="4C0BFB15D6CE48249D70CA038DA68ED8">
    <w:name w:val="4C0BFB15D6CE48249D70CA038DA68ED8"/>
    <w:rsid w:val="009F6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FD54-4923-4DAD-8CDD-852A5F17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1691</Words>
  <Characters>9643</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Skakova</dc:creator>
  <cp:lastModifiedBy>Nargiz Dautova</cp:lastModifiedBy>
  <cp:revision>2</cp:revision>
  <cp:lastPrinted>2018-04-19T08:39:00Z</cp:lastPrinted>
  <dcterms:created xsi:type="dcterms:W3CDTF">2019-07-01T03:32:00Z</dcterms:created>
  <dcterms:modified xsi:type="dcterms:W3CDTF">2019-07-01T03:32:00Z</dcterms:modified>
</cp:coreProperties>
</file>